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3B1" w14:textId="53E7EAC4" w:rsidR="002E22B0" w:rsidRPr="002E22B0" w:rsidRDefault="002E22B0" w:rsidP="00B11A32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2E22B0">
        <w:rPr>
          <w:rFonts w:ascii="Arial" w:hAnsi="Arial" w:cs="Arial"/>
          <w:sz w:val="20"/>
          <w:szCs w:val="20"/>
          <w:u w:val="none"/>
        </w:rPr>
        <w:t>Section 33 46 23 MODULAR STORMWATER STORAGE UNITS</w:t>
      </w:r>
    </w:p>
    <w:p w14:paraId="4A65FD72" w14:textId="77777777" w:rsidR="002E22B0" w:rsidRDefault="002E22B0" w:rsidP="00B11A32">
      <w:pPr>
        <w:pStyle w:val="Heading1"/>
        <w:rPr>
          <w:rFonts w:ascii="Arial" w:hAnsi="Arial" w:cs="Arial"/>
          <w:sz w:val="20"/>
          <w:szCs w:val="20"/>
        </w:rPr>
      </w:pPr>
    </w:p>
    <w:p w14:paraId="18131CDF" w14:textId="7074C2E7" w:rsidR="00156040" w:rsidRPr="00261D55" w:rsidRDefault="00156040" w:rsidP="00B11A32">
      <w:pPr>
        <w:pStyle w:val="Heading1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PART 1 </w:t>
      </w:r>
      <w:r w:rsidR="00E55E3E" w:rsidRPr="00261D55">
        <w:rPr>
          <w:rFonts w:ascii="Arial" w:hAnsi="Arial" w:cs="Arial"/>
          <w:sz w:val="20"/>
          <w:szCs w:val="20"/>
        </w:rPr>
        <w:t>–</w:t>
      </w:r>
      <w:r w:rsidRPr="00261D55">
        <w:rPr>
          <w:rFonts w:ascii="Arial" w:hAnsi="Arial" w:cs="Arial"/>
          <w:sz w:val="20"/>
          <w:szCs w:val="20"/>
        </w:rPr>
        <w:t xml:space="preserve"> GENERAL</w:t>
      </w:r>
    </w:p>
    <w:p w14:paraId="69C0D806" w14:textId="77777777" w:rsidR="002E22B0" w:rsidRDefault="002E22B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047538E" w14:textId="307997B5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1.01</w:t>
      </w:r>
      <w:r w:rsidRPr="002E22B0">
        <w:rPr>
          <w:rFonts w:ascii="Arial" w:hAnsi="Arial" w:cs="Arial"/>
          <w:caps/>
          <w:sz w:val="20"/>
          <w:szCs w:val="20"/>
        </w:rPr>
        <w:tab/>
      </w:r>
      <w:r w:rsidR="002E22B0" w:rsidRPr="002E22B0">
        <w:rPr>
          <w:rFonts w:ascii="Arial" w:hAnsi="Arial" w:cs="Arial"/>
          <w:caps/>
          <w:sz w:val="20"/>
          <w:szCs w:val="20"/>
        </w:rPr>
        <w:t>Related Documents</w:t>
      </w:r>
      <w:r w:rsidRPr="002E22B0">
        <w:rPr>
          <w:rFonts w:ascii="Arial" w:hAnsi="Arial" w:cs="Arial"/>
          <w:caps/>
          <w:sz w:val="20"/>
          <w:szCs w:val="20"/>
        </w:rPr>
        <w:tab/>
      </w:r>
      <w:r w:rsidRPr="002E22B0">
        <w:rPr>
          <w:rFonts w:ascii="Arial" w:hAnsi="Arial" w:cs="Arial"/>
          <w:caps/>
          <w:sz w:val="20"/>
          <w:szCs w:val="20"/>
        </w:rPr>
        <w:tab/>
      </w:r>
    </w:p>
    <w:p w14:paraId="3B5D3F6F" w14:textId="471DCB6A" w:rsidR="00DD70FE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A.</w:t>
      </w:r>
      <w:r w:rsidRPr="00261D55">
        <w:rPr>
          <w:rFonts w:ascii="Arial" w:hAnsi="Arial" w:cs="Arial"/>
          <w:sz w:val="20"/>
          <w:szCs w:val="20"/>
        </w:rPr>
        <w:tab/>
      </w:r>
      <w:r w:rsidR="00EF17EE" w:rsidRPr="00261D55">
        <w:rPr>
          <w:rFonts w:ascii="Arial" w:hAnsi="Arial" w:cs="Arial"/>
          <w:sz w:val="20"/>
          <w:szCs w:val="20"/>
        </w:rPr>
        <w:t>Drawings</w:t>
      </w:r>
      <w:r w:rsidR="006928AD">
        <w:rPr>
          <w:rFonts w:ascii="Arial" w:hAnsi="Arial" w:cs="Arial"/>
          <w:sz w:val="20"/>
          <w:szCs w:val="20"/>
        </w:rPr>
        <w:t>,</w:t>
      </w:r>
      <w:r w:rsidR="005A240D" w:rsidRPr="00261D55">
        <w:rPr>
          <w:rFonts w:ascii="Arial" w:hAnsi="Arial" w:cs="Arial"/>
          <w:sz w:val="20"/>
          <w:szCs w:val="20"/>
        </w:rPr>
        <w:t xml:space="preserve"> technical </w:t>
      </w:r>
      <w:r w:rsidR="004B125A" w:rsidRPr="00261D55">
        <w:rPr>
          <w:rFonts w:ascii="Arial" w:hAnsi="Arial" w:cs="Arial"/>
          <w:sz w:val="20"/>
          <w:szCs w:val="20"/>
        </w:rPr>
        <w:t>specification,</w:t>
      </w:r>
      <w:r w:rsidR="00EF17EE" w:rsidRPr="00261D55">
        <w:rPr>
          <w:rFonts w:ascii="Arial" w:hAnsi="Arial" w:cs="Arial"/>
          <w:sz w:val="20"/>
          <w:szCs w:val="20"/>
        </w:rPr>
        <w:t xml:space="preserve"> and general provision</w:t>
      </w:r>
      <w:r w:rsidR="005A240D" w:rsidRPr="00261D55">
        <w:rPr>
          <w:rFonts w:ascii="Arial" w:hAnsi="Arial" w:cs="Arial"/>
          <w:sz w:val="20"/>
          <w:szCs w:val="20"/>
        </w:rPr>
        <w:t>s</w:t>
      </w:r>
      <w:r w:rsidR="00EF17EE" w:rsidRPr="00261D55">
        <w:rPr>
          <w:rFonts w:ascii="Arial" w:hAnsi="Arial" w:cs="Arial"/>
          <w:sz w:val="20"/>
          <w:szCs w:val="20"/>
        </w:rPr>
        <w:t xml:space="preserve"> of the Contract</w:t>
      </w:r>
      <w:r w:rsidR="005A240D" w:rsidRPr="00261D55">
        <w:rPr>
          <w:rFonts w:ascii="Arial" w:hAnsi="Arial" w:cs="Arial"/>
          <w:sz w:val="20"/>
          <w:szCs w:val="20"/>
        </w:rPr>
        <w:t xml:space="preserve"> as modified herein</w:t>
      </w:r>
      <w:r w:rsidR="00EF17EE" w:rsidRPr="00261D55">
        <w:rPr>
          <w:rFonts w:ascii="Arial" w:hAnsi="Arial" w:cs="Arial"/>
          <w:sz w:val="20"/>
          <w:szCs w:val="20"/>
        </w:rPr>
        <w:t xml:space="preserve"> apply to this section</w:t>
      </w:r>
      <w:r w:rsidRPr="00261D55">
        <w:rPr>
          <w:rFonts w:ascii="Arial" w:hAnsi="Arial" w:cs="Arial"/>
          <w:sz w:val="20"/>
          <w:szCs w:val="20"/>
        </w:rPr>
        <w:t>.</w:t>
      </w:r>
    </w:p>
    <w:p w14:paraId="03575ECB" w14:textId="77777777" w:rsidR="00156040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DC4093" w14:textId="125E6F40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1.02</w:t>
      </w:r>
      <w:r w:rsidRPr="002E22B0">
        <w:rPr>
          <w:rFonts w:ascii="Arial" w:hAnsi="Arial" w:cs="Arial"/>
          <w:caps/>
          <w:sz w:val="20"/>
          <w:szCs w:val="20"/>
        </w:rPr>
        <w:tab/>
      </w:r>
      <w:r w:rsidR="002E22B0" w:rsidRPr="002E22B0">
        <w:rPr>
          <w:rFonts w:ascii="Arial" w:hAnsi="Arial" w:cs="Arial"/>
          <w:caps/>
          <w:sz w:val="20"/>
          <w:szCs w:val="20"/>
        </w:rPr>
        <w:t>Description of Work Included</w:t>
      </w:r>
    </w:p>
    <w:p w14:paraId="21A63566" w14:textId="5BF7E3DD" w:rsidR="00263F7F" w:rsidRPr="00261D55" w:rsidRDefault="00263F7F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A.</w:t>
      </w:r>
      <w:r w:rsidRPr="00261D55">
        <w:rPr>
          <w:rFonts w:ascii="Arial" w:hAnsi="Arial" w:cs="Arial"/>
          <w:sz w:val="20"/>
          <w:szCs w:val="20"/>
        </w:rPr>
        <w:tab/>
      </w:r>
      <w:r w:rsidR="00156040" w:rsidRPr="00261D55">
        <w:rPr>
          <w:rFonts w:ascii="Arial" w:hAnsi="Arial" w:cs="Arial"/>
          <w:sz w:val="20"/>
          <w:szCs w:val="20"/>
        </w:rPr>
        <w:t>Provide excav</w:t>
      </w:r>
      <w:r w:rsidR="00FB3C7E" w:rsidRPr="00261D55">
        <w:rPr>
          <w:rFonts w:ascii="Arial" w:hAnsi="Arial" w:cs="Arial"/>
          <w:sz w:val="20"/>
          <w:szCs w:val="20"/>
        </w:rPr>
        <w:t>ation and base preparation per geotechnical e</w:t>
      </w:r>
      <w:r w:rsidR="00156040" w:rsidRPr="00261D55">
        <w:rPr>
          <w:rFonts w:ascii="Arial" w:hAnsi="Arial" w:cs="Arial"/>
          <w:sz w:val="20"/>
          <w:szCs w:val="20"/>
        </w:rPr>
        <w:t xml:space="preserve">ngineer's recommendations and/or as shown on </w:t>
      </w:r>
      <w:r w:rsidR="00FB3C7E" w:rsidRPr="00261D55">
        <w:rPr>
          <w:rFonts w:ascii="Arial" w:hAnsi="Arial" w:cs="Arial"/>
          <w:sz w:val="20"/>
          <w:szCs w:val="20"/>
        </w:rPr>
        <w:t xml:space="preserve">the design </w:t>
      </w:r>
      <w:r w:rsidR="00156040" w:rsidRPr="00261D55">
        <w:rPr>
          <w:rFonts w:ascii="Arial" w:hAnsi="Arial" w:cs="Arial"/>
          <w:sz w:val="20"/>
          <w:szCs w:val="20"/>
        </w:rPr>
        <w:t>drawings, to provide adequate support for project design loads and safety from excavation sidewall collapse.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6C4E8A" w:rsidRPr="00261D55">
        <w:rPr>
          <w:rFonts w:ascii="Arial" w:hAnsi="Arial" w:cs="Arial"/>
          <w:sz w:val="20"/>
          <w:szCs w:val="20"/>
        </w:rPr>
        <w:t>Excavatio</w:t>
      </w:r>
      <w:r w:rsidRPr="00261D55">
        <w:rPr>
          <w:rFonts w:ascii="Arial" w:hAnsi="Arial" w:cs="Arial"/>
          <w:sz w:val="20"/>
          <w:szCs w:val="20"/>
        </w:rPr>
        <w:t>n</w:t>
      </w:r>
      <w:r w:rsidR="005A240D" w:rsidRPr="00261D55">
        <w:rPr>
          <w:rFonts w:ascii="Arial" w:hAnsi="Arial" w:cs="Arial"/>
          <w:sz w:val="20"/>
          <w:szCs w:val="20"/>
        </w:rPr>
        <w:t>s</w:t>
      </w:r>
      <w:r w:rsidRPr="00261D55">
        <w:rPr>
          <w:rFonts w:ascii="Arial" w:hAnsi="Arial" w:cs="Arial"/>
          <w:sz w:val="20"/>
          <w:szCs w:val="20"/>
        </w:rPr>
        <w:t xml:space="preserve"> </w:t>
      </w:r>
      <w:r w:rsidR="005A240D" w:rsidRPr="00261D55">
        <w:rPr>
          <w:rFonts w:ascii="Arial" w:hAnsi="Arial" w:cs="Arial"/>
          <w:sz w:val="20"/>
          <w:szCs w:val="20"/>
        </w:rPr>
        <w:t xml:space="preserve">shall be </w:t>
      </w:r>
      <w:r w:rsidR="00D74FE1" w:rsidRPr="00261D55">
        <w:rPr>
          <w:rFonts w:ascii="Arial" w:hAnsi="Arial" w:cs="Arial"/>
          <w:sz w:val="20"/>
          <w:szCs w:val="20"/>
        </w:rPr>
        <w:t xml:space="preserve">in </w:t>
      </w:r>
      <w:r w:rsidR="00F01F5F" w:rsidRPr="00261D55">
        <w:rPr>
          <w:rFonts w:ascii="Arial" w:hAnsi="Arial" w:cs="Arial"/>
          <w:sz w:val="20"/>
          <w:szCs w:val="20"/>
        </w:rPr>
        <w:t>accordance</w:t>
      </w:r>
      <w:r w:rsidR="00FF130A">
        <w:rPr>
          <w:rFonts w:ascii="Arial" w:hAnsi="Arial" w:cs="Arial"/>
          <w:sz w:val="20"/>
          <w:szCs w:val="20"/>
        </w:rPr>
        <w:t xml:space="preserve"> with</w:t>
      </w:r>
      <w:r w:rsidR="005A240D" w:rsidRPr="00261D55">
        <w:rPr>
          <w:rFonts w:ascii="Arial" w:hAnsi="Arial" w:cs="Arial"/>
          <w:sz w:val="20"/>
          <w:szCs w:val="20"/>
        </w:rPr>
        <w:t xml:space="preserve"> </w:t>
      </w:r>
      <w:r w:rsidR="00FF130A">
        <w:rPr>
          <w:rFonts w:ascii="Arial" w:hAnsi="Arial" w:cs="Arial"/>
          <w:sz w:val="20"/>
          <w:szCs w:val="20"/>
        </w:rPr>
        <w:t>the o</w:t>
      </w:r>
      <w:r w:rsidR="005A240D" w:rsidRPr="00261D55">
        <w:rPr>
          <w:rFonts w:ascii="Arial" w:hAnsi="Arial" w:cs="Arial"/>
          <w:sz w:val="20"/>
          <w:szCs w:val="20"/>
        </w:rPr>
        <w:t>wner</w:t>
      </w:r>
      <w:r w:rsidR="00FF130A">
        <w:rPr>
          <w:rFonts w:ascii="Arial" w:hAnsi="Arial" w:cs="Arial"/>
          <w:sz w:val="20"/>
          <w:szCs w:val="20"/>
        </w:rPr>
        <w:t>’s</w:t>
      </w:r>
      <w:r w:rsidR="005A240D" w:rsidRPr="00261D55">
        <w:rPr>
          <w:rFonts w:ascii="Arial" w:hAnsi="Arial" w:cs="Arial"/>
          <w:sz w:val="20"/>
          <w:szCs w:val="20"/>
        </w:rPr>
        <w:t xml:space="preserve"> and</w:t>
      </w:r>
      <w:r w:rsidRPr="00261D55">
        <w:rPr>
          <w:rFonts w:ascii="Arial" w:hAnsi="Arial" w:cs="Arial"/>
          <w:sz w:val="20"/>
          <w:szCs w:val="20"/>
        </w:rPr>
        <w:t xml:space="preserve"> OSHA requirements.</w:t>
      </w:r>
    </w:p>
    <w:p w14:paraId="005B5669" w14:textId="3FF7C19C" w:rsidR="00263F7F" w:rsidRPr="00261D55" w:rsidRDefault="00263F7F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B.</w:t>
      </w:r>
      <w:r w:rsidRPr="00261D55">
        <w:rPr>
          <w:rFonts w:ascii="Arial" w:hAnsi="Arial" w:cs="Arial"/>
          <w:sz w:val="20"/>
          <w:szCs w:val="20"/>
        </w:rPr>
        <w:tab/>
      </w:r>
      <w:r w:rsidR="00156040" w:rsidRPr="00261D55">
        <w:rPr>
          <w:rFonts w:ascii="Arial" w:hAnsi="Arial" w:cs="Arial"/>
          <w:sz w:val="20"/>
          <w:szCs w:val="20"/>
        </w:rPr>
        <w:t>Provide</w:t>
      </w:r>
      <w:r w:rsidR="001A24CC" w:rsidRPr="00261D55">
        <w:rPr>
          <w:rFonts w:ascii="Arial" w:hAnsi="Arial" w:cs="Arial"/>
          <w:sz w:val="20"/>
          <w:szCs w:val="20"/>
        </w:rPr>
        <w:t xml:space="preserve"> and install</w:t>
      </w:r>
      <w:r w:rsidR="00156040" w:rsidRPr="00261D55">
        <w:rPr>
          <w:rFonts w:ascii="Arial" w:hAnsi="Arial" w:cs="Arial"/>
          <w:sz w:val="20"/>
          <w:szCs w:val="20"/>
        </w:rPr>
        <w:t xml:space="preserve"> </w:t>
      </w:r>
      <w:r w:rsidR="00FF130A">
        <w:rPr>
          <w:rFonts w:ascii="Arial" w:hAnsi="Arial" w:cs="Arial"/>
          <w:sz w:val="20"/>
          <w:szCs w:val="20"/>
        </w:rPr>
        <w:t>R-Tank</w:t>
      </w:r>
      <w:r w:rsidR="00C7625D" w:rsidRPr="00C7625D">
        <w:rPr>
          <w:rFonts w:ascii="Arial" w:hAnsi="Arial" w:cs="Arial"/>
          <w:sz w:val="20"/>
          <w:szCs w:val="20"/>
          <w:vertAlign w:val="superscript"/>
        </w:rPr>
        <w:t>LD</w:t>
      </w:r>
      <w:r w:rsidR="00FF130A">
        <w:rPr>
          <w:rFonts w:ascii="Arial" w:hAnsi="Arial" w:cs="Arial"/>
          <w:sz w:val="20"/>
          <w:szCs w:val="20"/>
        </w:rPr>
        <w:t xml:space="preserve">, </w:t>
      </w:r>
      <w:r w:rsidR="006C4E8A" w:rsidRPr="00261D55">
        <w:rPr>
          <w:rFonts w:ascii="Arial" w:hAnsi="Arial" w:cs="Arial"/>
          <w:sz w:val="20"/>
          <w:szCs w:val="20"/>
        </w:rPr>
        <w:t>R-Tank</w:t>
      </w:r>
      <w:r w:rsidR="00431215" w:rsidRPr="00431215">
        <w:rPr>
          <w:rFonts w:ascii="Arial" w:hAnsi="Arial" w:cs="Arial"/>
          <w:sz w:val="20"/>
          <w:szCs w:val="20"/>
          <w:vertAlign w:val="superscript"/>
        </w:rPr>
        <w:t>HD</w:t>
      </w:r>
      <w:r w:rsidR="00FF130A">
        <w:rPr>
          <w:rFonts w:ascii="Arial" w:hAnsi="Arial" w:cs="Arial"/>
          <w:sz w:val="20"/>
          <w:szCs w:val="20"/>
        </w:rPr>
        <w:t xml:space="preserve">, </w:t>
      </w:r>
      <w:r w:rsidR="00C7625D">
        <w:rPr>
          <w:rFonts w:ascii="Arial" w:hAnsi="Arial" w:cs="Arial"/>
          <w:sz w:val="20"/>
          <w:szCs w:val="20"/>
        </w:rPr>
        <w:t>R-Tank</w:t>
      </w:r>
      <w:r w:rsidR="00C7625D" w:rsidRPr="00FF130A">
        <w:rPr>
          <w:rFonts w:ascii="Arial" w:hAnsi="Arial" w:cs="Arial"/>
          <w:sz w:val="20"/>
          <w:szCs w:val="20"/>
          <w:vertAlign w:val="superscript"/>
        </w:rPr>
        <w:t>SD</w:t>
      </w:r>
      <w:r w:rsidR="00C7625D">
        <w:rPr>
          <w:rFonts w:ascii="Arial" w:hAnsi="Arial" w:cs="Arial"/>
          <w:sz w:val="20"/>
          <w:szCs w:val="20"/>
        </w:rPr>
        <w:t xml:space="preserve">, </w:t>
      </w:r>
      <w:r w:rsidR="00FF130A">
        <w:rPr>
          <w:rFonts w:ascii="Arial" w:hAnsi="Arial" w:cs="Arial"/>
          <w:sz w:val="20"/>
          <w:szCs w:val="20"/>
        </w:rPr>
        <w:t xml:space="preserve">or </w:t>
      </w:r>
      <w:bookmarkStart w:id="0" w:name="_Hlk501632674"/>
      <w:r w:rsidR="00FF130A">
        <w:rPr>
          <w:rFonts w:ascii="Arial" w:hAnsi="Arial" w:cs="Arial"/>
          <w:sz w:val="20"/>
          <w:szCs w:val="20"/>
        </w:rPr>
        <w:t>R-Tank</w:t>
      </w:r>
      <w:r w:rsidR="00C7625D">
        <w:rPr>
          <w:rFonts w:ascii="Arial" w:hAnsi="Arial" w:cs="Arial"/>
          <w:sz w:val="20"/>
          <w:szCs w:val="20"/>
          <w:vertAlign w:val="superscript"/>
        </w:rPr>
        <w:t>U</w:t>
      </w:r>
      <w:r w:rsidR="00FF130A" w:rsidRPr="00FF130A">
        <w:rPr>
          <w:rFonts w:ascii="Arial" w:hAnsi="Arial" w:cs="Arial"/>
          <w:sz w:val="20"/>
          <w:szCs w:val="20"/>
          <w:vertAlign w:val="superscript"/>
        </w:rPr>
        <w:t>D</w:t>
      </w:r>
      <w:r w:rsidR="00FF130A">
        <w:rPr>
          <w:rFonts w:ascii="Arial" w:hAnsi="Arial" w:cs="Arial"/>
          <w:sz w:val="20"/>
          <w:szCs w:val="20"/>
        </w:rPr>
        <w:t xml:space="preserve"> </w:t>
      </w:r>
      <w:bookmarkEnd w:id="0"/>
      <w:r w:rsidR="00922E20">
        <w:rPr>
          <w:rFonts w:ascii="Arial" w:hAnsi="Arial" w:cs="Arial"/>
          <w:sz w:val="20"/>
          <w:szCs w:val="20"/>
        </w:rPr>
        <w:t>system</w:t>
      </w:r>
      <w:r w:rsidR="00FF130A">
        <w:rPr>
          <w:rFonts w:ascii="Arial" w:hAnsi="Arial" w:cs="Arial"/>
          <w:sz w:val="20"/>
          <w:szCs w:val="20"/>
        </w:rPr>
        <w:t xml:space="preserve"> (hereafter called R-Tank)</w:t>
      </w:r>
      <w:r w:rsidR="00156040" w:rsidRPr="00261D55">
        <w:rPr>
          <w:rFonts w:ascii="Arial" w:hAnsi="Arial" w:cs="Arial"/>
          <w:sz w:val="20"/>
          <w:szCs w:val="20"/>
        </w:rPr>
        <w:t xml:space="preserve"> and all related products </w:t>
      </w:r>
      <w:r w:rsidR="00F01F5F" w:rsidRPr="00261D55">
        <w:rPr>
          <w:rFonts w:ascii="Arial" w:hAnsi="Arial" w:cs="Arial"/>
          <w:sz w:val="20"/>
          <w:szCs w:val="20"/>
        </w:rPr>
        <w:t>including fill materials</w:t>
      </w:r>
      <w:r w:rsidR="00156040" w:rsidRPr="00261D55">
        <w:rPr>
          <w:rFonts w:ascii="Arial" w:hAnsi="Arial" w:cs="Arial"/>
          <w:sz w:val="20"/>
          <w:szCs w:val="20"/>
        </w:rPr>
        <w:t xml:space="preserve">, geotextiles, geogrids, </w:t>
      </w:r>
      <w:r w:rsidR="004B125A" w:rsidRPr="00261D55">
        <w:rPr>
          <w:rFonts w:ascii="Arial" w:hAnsi="Arial" w:cs="Arial"/>
          <w:sz w:val="20"/>
          <w:szCs w:val="20"/>
        </w:rPr>
        <w:t>inlet,</w:t>
      </w:r>
      <w:r w:rsidR="00156040" w:rsidRPr="00261D55">
        <w:rPr>
          <w:rFonts w:ascii="Arial" w:hAnsi="Arial" w:cs="Arial"/>
          <w:sz w:val="20"/>
          <w:szCs w:val="20"/>
        </w:rPr>
        <w:t xml:space="preserve"> and outlet pipe with connections</w:t>
      </w:r>
      <w:r w:rsidR="0005558A" w:rsidRPr="00261D55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 xml:space="preserve">per the </w:t>
      </w:r>
      <w:r w:rsidR="0005558A" w:rsidRPr="00261D55">
        <w:rPr>
          <w:rFonts w:ascii="Arial" w:hAnsi="Arial" w:cs="Arial"/>
          <w:sz w:val="20"/>
          <w:szCs w:val="20"/>
        </w:rPr>
        <w:t xml:space="preserve">manufacturer’s installation guidelines </w:t>
      </w:r>
      <w:r w:rsidR="00BB73D4" w:rsidRPr="00261D55">
        <w:rPr>
          <w:rFonts w:ascii="Arial" w:hAnsi="Arial" w:cs="Arial"/>
          <w:sz w:val="20"/>
          <w:szCs w:val="20"/>
        </w:rPr>
        <w:t>provided in</w:t>
      </w:r>
      <w:r w:rsidR="00156040" w:rsidRPr="00261D55">
        <w:rPr>
          <w:rFonts w:ascii="Arial" w:hAnsi="Arial" w:cs="Arial"/>
          <w:sz w:val="20"/>
          <w:szCs w:val="20"/>
        </w:rPr>
        <w:t xml:space="preserve"> this section.</w:t>
      </w:r>
    </w:p>
    <w:p w14:paraId="4B0EB124" w14:textId="52DC0EA3" w:rsidR="00DD79EF" w:rsidRPr="00261D55" w:rsidRDefault="00263F7F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C.</w:t>
      </w:r>
      <w:r w:rsidRPr="00261D55">
        <w:rPr>
          <w:rFonts w:ascii="Arial" w:hAnsi="Arial" w:cs="Arial"/>
          <w:sz w:val="20"/>
          <w:szCs w:val="20"/>
        </w:rPr>
        <w:tab/>
      </w:r>
      <w:r w:rsidR="00DD79EF" w:rsidRPr="00261D55">
        <w:rPr>
          <w:rFonts w:ascii="Arial" w:hAnsi="Arial" w:cs="Arial"/>
          <w:sz w:val="20"/>
          <w:szCs w:val="20"/>
        </w:rPr>
        <w:t xml:space="preserve">Provide and </w:t>
      </w:r>
      <w:r w:rsidR="00FF130A">
        <w:rPr>
          <w:rFonts w:ascii="Arial" w:hAnsi="Arial" w:cs="Arial"/>
          <w:sz w:val="20"/>
          <w:szCs w:val="20"/>
        </w:rPr>
        <w:t>c</w:t>
      </w:r>
      <w:r w:rsidR="00DD79EF" w:rsidRPr="00261D55">
        <w:rPr>
          <w:rFonts w:ascii="Arial" w:hAnsi="Arial" w:cs="Arial"/>
          <w:sz w:val="20"/>
          <w:szCs w:val="20"/>
        </w:rPr>
        <w:t xml:space="preserve">onstruct the cover of the R-Tank </w:t>
      </w:r>
      <w:r w:rsidR="00922E20">
        <w:rPr>
          <w:rFonts w:ascii="Arial" w:hAnsi="Arial" w:cs="Arial"/>
          <w:sz w:val="20"/>
          <w:szCs w:val="20"/>
        </w:rPr>
        <w:t>system</w:t>
      </w:r>
      <w:r w:rsidR="00DD79EF" w:rsidRPr="00261D55">
        <w:rPr>
          <w:rFonts w:ascii="Arial" w:hAnsi="Arial" w:cs="Arial"/>
          <w:sz w:val="20"/>
          <w:szCs w:val="20"/>
        </w:rPr>
        <w:t xml:space="preserve"> </w:t>
      </w:r>
      <w:r w:rsidR="004B125A" w:rsidRPr="00261D55">
        <w:rPr>
          <w:rFonts w:ascii="Arial" w:hAnsi="Arial" w:cs="Arial"/>
          <w:sz w:val="20"/>
          <w:szCs w:val="20"/>
        </w:rPr>
        <w:t>including</w:t>
      </w:r>
      <w:r w:rsidR="00DD79EF" w:rsidRPr="00261D55">
        <w:rPr>
          <w:rFonts w:ascii="Arial" w:hAnsi="Arial" w:cs="Arial"/>
          <w:sz w:val="20"/>
          <w:szCs w:val="20"/>
        </w:rPr>
        <w:t xml:space="preserve"> stone backfill, structural fill cover</w:t>
      </w:r>
      <w:r w:rsidR="00471F0A">
        <w:rPr>
          <w:rFonts w:ascii="Arial" w:hAnsi="Arial" w:cs="Arial"/>
          <w:sz w:val="20"/>
          <w:szCs w:val="20"/>
        </w:rPr>
        <w:t>,</w:t>
      </w:r>
      <w:r w:rsidR="00DD79EF" w:rsidRPr="00261D55">
        <w:rPr>
          <w:rFonts w:ascii="Arial" w:hAnsi="Arial" w:cs="Arial"/>
          <w:sz w:val="20"/>
          <w:szCs w:val="20"/>
        </w:rPr>
        <w:t xml:space="preserve"> and pavement section as specified. </w:t>
      </w:r>
    </w:p>
    <w:p w14:paraId="0DAE985C" w14:textId="4A320A29" w:rsidR="00263F7F" w:rsidRPr="00261D55" w:rsidRDefault="00DD79EF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D.</w:t>
      </w:r>
      <w:r w:rsidRPr="00261D55">
        <w:rPr>
          <w:rFonts w:ascii="Arial" w:hAnsi="Arial" w:cs="Arial"/>
          <w:sz w:val="20"/>
          <w:szCs w:val="20"/>
        </w:rPr>
        <w:tab/>
      </w:r>
      <w:r w:rsidR="00263F7F" w:rsidRPr="00261D55">
        <w:rPr>
          <w:rFonts w:ascii="Arial" w:hAnsi="Arial" w:cs="Arial"/>
          <w:sz w:val="20"/>
          <w:szCs w:val="20"/>
        </w:rPr>
        <w:t xml:space="preserve">Protect </w:t>
      </w:r>
      <w:r w:rsidR="00431215" w:rsidRPr="00261D55">
        <w:rPr>
          <w:rFonts w:ascii="Arial" w:hAnsi="Arial" w:cs="Arial"/>
          <w:sz w:val="20"/>
          <w:szCs w:val="20"/>
        </w:rPr>
        <w:t>R-Tank</w:t>
      </w:r>
      <w:r w:rsidR="00E53325" w:rsidRPr="00261D55">
        <w:rPr>
          <w:rFonts w:ascii="Arial" w:hAnsi="Arial" w:cs="Arial"/>
          <w:sz w:val="20"/>
          <w:szCs w:val="20"/>
        </w:rPr>
        <w:t xml:space="preserve"> </w:t>
      </w:r>
      <w:r w:rsidR="00922E20">
        <w:rPr>
          <w:rFonts w:ascii="Arial" w:hAnsi="Arial" w:cs="Arial"/>
          <w:sz w:val="20"/>
          <w:szCs w:val="20"/>
        </w:rPr>
        <w:t>system</w:t>
      </w:r>
      <w:r w:rsidR="00263F7F" w:rsidRPr="00261D55">
        <w:rPr>
          <w:rFonts w:ascii="Arial" w:hAnsi="Arial" w:cs="Arial"/>
          <w:sz w:val="20"/>
          <w:szCs w:val="20"/>
        </w:rPr>
        <w:t xml:space="preserve"> from construction traffic after installation until </w:t>
      </w:r>
      <w:r w:rsidR="00BB73D4" w:rsidRPr="00261D55">
        <w:rPr>
          <w:rFonts w:ascii="Arial" w:hAnsi="Arial" w:cs="Arial"/>
          <w:sz w:val="20"/>
          <w:szCs w:val="20"/>
        </w:rPr>
        <w:t xml:space="preserve">completion of all </w:t>
      </w:r>
      <w:r w:rsidR="00263F7F" w:rsidRPr="00261D55">
        <w:rPr>
          <w:rFonts w:ascii="Arial" w:hAnsi="Arial" w:cs="Arial"/>
          <w:sz w:val="20"/>
          <w:szCs w:val="20"/>
        </w:rPr>
        <w:t xml:space="preserve">construction activity </w:t>
      </w:r>
      <w:r w:rsidR="00BB73D4" w:rsidRPr="00261D55">
        <w:rPr>
          <w:rFonts w:ascii="Arial" w:hAnsi="Arial" w:cs="Arial"/>
          <w:sz w:val="20"/>
          <w:szCs w:val="20"/>
        </w:rPr>
        <w:t>in the installation area.</w:t>
      </w:r>
    </w:p>
    <w:p w14:paraId="7E17C0F5" w14:textId="77777777" w:rsidR="00DD79EF" w:rsidRPr="00261D55" w:rsidRDefault="00DD79EF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0527867" w14:textId="77777777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1.03</w:t>
      </w:r>
      <w:r w:rsidRPr="002E22B0">
        <w:rPr>
          <w:rFonts w:ascii="Arial" w:hAnsi="Arial" w:cs="Arial"/>
          <w:caps/>
          <w:sz w:val="20"/>
          <w:szCs w:val="20"/>
        </w:rPr>
        <w:tab/>
        <w:t xml:space="preserve">Quality </w:t>
      </w:r>
      <w:r w:rsidR="00BB73D4" w:rsidRPr="002E22B0">
        <w:rPr>
          <w:rFonts w:ascii="Arial" w:hAnsi="Arial" w:cs="Arial"/>
          <w:caps/>
          <w:sz w:val="20"/>
          <w:szCs w:val="20"/>
        </w:rPr>
        <w:t>Control</w:t>
      </w:r>
    </w:p>
    <w:p w14:paraId="26E1FBEF" w14:textId="77777777" w:rsidR="00156040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A.</w:t>
      </w:r>
      <w:r w:rsidRPr="00261D55">
        <w:rPr>
          <w:rFonts w:ascii="Arial" w:hAnsi="Arial" w:cs="Arial"/>
          <w:sz w:val="20"/>
          <w:szCs w:val="20"/>
        </w:rPr>
        <w:tab/>
        <w:t>All materials</w:t>
      </w:r>
      <w:r w:rsidR="00BB73D4" w:rsidRPr="00261D55">
        <w:rPr>
          <w:rFonts w:ascii="Arial" w:hAnsi="Arial" w:cs="Arial"/>
          <w:sz w:val="20"/>
          <w:szCs w:val="20"/>
        </w:rPr>
        <w:t xml:space="preserve"> </w:t>
      </w:r>
      <w:r w:rsidR="00F01F5F" w:rsidRPr="00261D55">
        <w:rPr>
          <w:rFonts w:ascii="Arial" w:hAnsi="Arial" w:cs="Arial"/>
          <w:sz w:val="20"/>
          <w:szCs w:val="20"/>
        </w:rPr>
        <w:t>shall</w:t>
      </w:r>
      <w:r w:rsidRPr="00261D5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1D55">
        <w:rPr>
          <w:rFonts w:ascii="Arial" w:hAnsi="Arial" w:cs="Arial"/>
          <w:sz w:val="20"/>
          <w:szCs w:val="20"/>
        </w:rPr>
        <w:t>be manufactured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in ISO certified facilities.</w:t>
      </w:r>
    </w:p>
    <w:p w14:paraId="468AC4AF" w14:textId="77777777" w:rsidR="00E53325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B.</w:t>
      </w:r>
      <w:r w:rsidRPr="00261D55">
        <w:rPr>
          <w:rFonts w:ascii="Arial" w:hAnsi="Arial" w:cs="Arial"/>
          <w:sz w:val="20"/>
          <w:szCs w:val="20"/>
        </w:rPr>
        <w:tab/>
      </w:r>
      <w:r w:rsidR="00E53325" w:rsidRPr="00261D55">
        <w:rPr>
          <w:rFonts w:ascii="Arial" w:hAnsi="Arial" w:cs="Arial"/>
          <w:sz w:val="20"/>
          <w:szCs w:val="20"/>
        </w:rPr>
        <w:t xml:space="preserve">Installation Contractor </w:t>
      </w:r>
      <w:r w:rsidR="00BB73D4" w:rsidRPr="00261D55">
        <w:rPr>
          <w:rFonts w:ascii="Arial" w:hAnsi="Arial" w:cs="Arial"/>
          <w:sz w:val="20"/>
          <w:szCs w:val="20"/>
        </w:rPr>
        <w:t>shall</w:t>
      </w:r>
      <w:r w:rsidR="00E53325" w:rsidRPr="00261D55">
        <w:rPr>
          <w:rFonts w:ascii="Arial" w:hAnsi="Arial" w:cs="Arial"/>
          <w:sz w:val="20"/>
          <w:szCs w:val="20"/>
        </w:rPr>
        <w:t xml:space="preserve"> demonstrate the following experience:</w:t>
      </w:r>
    </w:p>
    <w:p w14:paraId="54A844A4" w14:textId="68683337" w:rsidR="00E53325" w:rsidRPr="00261D55" w:rsidRDefault="00E53325" w:rsidP="00655C07">
      <w:pPr>
        <w:widowControl w:val="0"/>
        <w:numPr>
          <w:ilvl w:val="1"/>
          <w:numId w:val="2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A minimum of </w:t>
      </w:r>
      <w:r w:rsidR="00FF130A">
        <w:rPr>
          <w:rFonts w:ascii="Arial" w:hAnsi="Arial" w:cs="Arial"/>
          <w:sz w:val="20"/>
          <w:szCs w:val="20"/>
        </w:rPr>
        <w:t>three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>R-Tank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BB73D4" w:rsidRPr="00261D55">
        <w:rPr>
          <w:rFonts w:ascii="Arial" w:hAnsi="Arial" w:cs="Arial"/>
          <w:sz w:val="20"/>
          <w:szCs w:val="20"/>
        </w:rPr>
        <w:t xml:space="preserve">or equivalent </w:t>
      </w:r>
      <w:r w:rsidRPr="00261D55">
        <w:rPr>
          <w:rFonts w:ascii="Arial" w:hAnsi="Arial" w:cs="Arial"/>
          <w:sz w:val="20"/>
          <w:szCs w:val="20"/>
        </w:rPr>
        <w:t xml:space="preserve">projects completed within </w:t>
      </w:r>
      <w:proofErr w:type="gramStart"/>
      <w:r w:rsidRPr="00261D55">
        <w:rPr>
          <w:rFonts w:ascii="Arial" w:hAnsi="Arial" w:cs="Arial"/>
          <w:sz w:val="20"/>
          <w:szCs w:val="20"/>
        </w:rPr>
        <w:t>2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years; and, </w:t>
      </w:r>
    </w:p>
    <w:p w14:paraId="565E23F7" w14:textId="77777777" w:rsidR="00E53325" w:rsidRPr="00261D55" w:rsidRDefault="00E53325" w:rsidP="00B11A32">
      <w:pPr>
        <w:widowControl w:val="0"/>
        <w:numPr>
          <w:ilvl w:val="1"/>
          <w:numId w:val="2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A minimum of </w:t>
      </w:r>
      <w:r w:rsidR="00655C07" w:rsidRPr="00261D55">
        <w:rPr>
          <w:rFonts w:ascii="Arial" w:hAnsi="Arial" w:cs="Arial"/>
          <w:sz w:val="20"/>
          <w:szCs w:val="20"/>
        </w:rPr>
        <w:t>25</w:t>
      </w:r>
      <w:r w:rsidRPr="00261D55">
        <w:rPr>
          <w:rFonts w:ascii="Arial" w:hAnsi="Arial" w:cs="Arial"/>
          <w:sz w:val="20"/>
          <w:szCs w:val="20"/>
        </w:rPr>
        <w:t xml:space="preserve">,000 cubic feet of storage volume completed within 2 years. </w:t>
      </w:r>
    </w:p>
    <w:p w14:paraId="74969325" w14:textId="77777777" w:rsidR="00D74FE1" w:rsidRPr="00261D55" w:rsidRDefault="00D74FE1" w:rsidP="00B11A32">
      <w:pPr>
        <w:widowControl w:val="0"/>
        <w:numPr>
          <w:ilvl w:val="1"/>
          <w:numId w:val="2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Contractor experience requirement may </w:t>
      </w:r>
      <w:proofErr w:type="gramStart"/>
      <w:r w:rsidRPr="00261D55">
        <w:rPr>
          <w:rFonts w:ascii="Arial" w:hAnsi="Arial" w:cs="Arial"/>
          <w:sz w:val="20"/>
          <w:szCs w:val="20"/>
        </w:rPr>
        <w:t>be waived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if the manufacturer’s representative </w:t>
      </w:r>
      <w:r w:rsidR="005C62B2">
        <w:rPr>
          <w:rFonts w:ascii="Arial" w:hAnsi="Arial" w:cs="Arial"/>
          <w:sz w:val="20"/>
          <w:szCs w:val="20"/>
        </w:rPr>
        <w:t xml:space="preserve">provides </w:t>
      </w:r>
      <w:r w:rsidRPr="00261D55">
        <w:rPr>
          <w:rFonts w:ascii="Arial" w:hAnsi="Arial" w:cs="Arial"/>
          <w:sz w:val="20"/>
          <w:szCs w:val="20"/>
        </w:rPr>
        <w:t xml:space="preserve">on-site </w:t>
      </w:r>
      <w:r w:rsidR="00D64AC1" w:rsidRPr="00261D55">
        <w:rPr>
          <w:rFonts w:ascii="Arial" w:hAnsi="Arial" w:cs="Arial"/>
          <w:sz w:val="20"/>
          <w:szCs w:val="20"/>
        </w:rPr>
        <w:t>training and review during construction</w:t>
      </w:r>
      <w:r w:rsidRPr="00261D55">
        <w:rPr>
          <w:rFonts w:ascii="Arial" w:hAnsi="Arial" w:cs="Arial"/>
          <w:sz w:val="20"/>
          <w:szCs w:val="20"/>
        </w:rPr>
        <w:t>.</w:t>
      </w:r>
      <w:r w:rsidR="00D64AC1" w:rsidRPr="00261D55">
        <w:rPr>
          <w:rFonts w:ascii="Arial" w:hAnsi="Arial" w:cs="Arial"/>
          <w:sz w:val="20"/>
          <w:szCs w:val="20"/>
        </w:rPr>
        <w:t xml:space="preserve"> </w:t>
      </w:r>
    </w:p>
    <w:p w14:paraId="4F97D92B" w14:textId="2CA4D6B9" w:rsidR="00E53325" w:rsidRPr="00261D55" w:rsidRDefault="00E53325" w:rsidP="00B11A32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C.</w:t>
      </w:r>
      <w:r w:rsidRPr="00261D55">
        <w:rPr>
          <w:rFonts w:ascii="Arial" w:hAnsi="Arial" w:cs="Arial"/>
          <w:sz w:val="20"/>
          <w:szCs w:val="20"/>
        </w:rPr>
        <w:tab/>
      </w:r>
      <w:r w:rsidR="00156040" w:rsidRPr="00261D55">
        <w:rPr>
          <w:rFonts w:ascii="Arial" w:hAnsi="Arial" w:cs="Arial"/>
          <w:sz w:val="20"/>
          <w:szCs w:val="20"/>
        </w:rPr>
        <w:t>Installation</w:t>
      </w:r>
      <w:r w:rsidRPr="00261D55">
        <w:rPr>
          <w:rFonts w:ascii="Arial" w:hAnsi="Arial" w:cs="Arial"/>
          <w:sz w:val="20"/>
          <w:szCs w:val="20"/>
        </w:rPr>
        <w:t xml:space="preserve"> Personnel</w:t>
      </w:r>
      <w:r w:rsidR="00156040" w:rsidRPr="00261D55">
        <w:rPr>
          <w:rFonts w:ascii="Arial" w:hAnsi="Arial" w:cs="Arial"/>
          <w:sz w:val="20"/>
          <w:szCs w:val="20"/>
        </w:rPr>
        <w:t>: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 xml:space="preserve">Performed only by skilled </w:t>
      </w:r>
      <w:r w:rsidR="00E55E3E" w:rsidRPr="00261D55">
        <w:rPr>
          <w:rFonts w:ascii="Arial" w:hAnsi="Arial" w:cs="Arial"/>
          <w:sz w:val="20"/>
          <w:szCs w:val="20"/>
        </w:rPr>
        <w:t>workers</w:t>
      </w:r>
      <w:r w:rsidR="00156040" w:rsidRPr="00261D55">
        <w:rPr>
          <w:rFonts w:ascii="Arial" w:hAnsi="Arial" w:cs="Arial"/>
          <w:sz w:val="20"/>
          <w:szCs w:val="20"/>
        </w:rPr>
        <w:t xml:space="preserve"> with satisfactory record of performance on bulk earthworks, pipe, chamber, or pond/landfill construction projects of comparable size and quality.</w:t>
      </w:r>
      <w:r w:rsidR="00036431">
        <w:rPr>
          <w:rFonts w:ascii="Arial" w:hAnsi="Arial" w:cs="Arial"/>
          <w:sz w:val="20"/>
          <w:szCs w:val="20"/>
        </w:rPr>
        <w:t xml:space="preserve"> </w:t>
      </w:r>
    </w:p>
    <w:p w14:paraId="0F7321AA" w14:textId="77777777" w:rsidR="00156040" w:rsidRPr="00261D55" w:rsidRDefault="00E53325" w:rsidP="00B11A32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D.</w:t>
      </w:r>
      <w:r w:rsidRPr="00261D55">
        <w:rPr>
          <w:rFonts w:ascii="Arial" w:hAnsi="Arial" w:cs="Arial"/>
          <w:sz w:val="20"/>
          <w:szCs w:val="20"/>
        </w:rPr>
        <w:tab/>
      </w:r>
      <w:r w:rsidR="00E32D92" w:rsidRPr="00261D55">
        <w:rPr>
          <w:rFonts w:ascii="Arial" w:hAnsi="Arial" w:cs="Arial"/>
          <w:sz w:val="20"/>
          <w:szCs w:val="20"/>
        </w:rPr>
        <w:t xml:space="preserve">Contractor must have manufacturer’s representative available for site review if requested by Owner. </w:t>
      </w:r>
    </w:p>
    <w:p w14:paraId="60A0C5C5" w14:textId="77777777" w:rsidR="00156040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2D01127" w14:textId="77777777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1.04</w:t>
      </w:r>
      <w:r w:rsidRPr="002E22B0">
        <w:rPr>
          <w:rFonts w:ascii="Arial" w:hAnsi="Arial" w:cs="Arial"/>
          <w:caps/>
          <w:sz w:val="20"/>
          <w:szCs w:val="20"/>
        </w:rPr>
        <w:tab/>
        <w:t>Submittals</w:t>
      </w:r>
    </w:p>
    <w:p w14:paraId="532EBEF0" w14:textId="3C15730C" w:rsidR="00DD79EF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A.</w:t>
      </w:r>
      <w:r w:rsidRPr="00261D55">
        <w:rPr>
          <w:rFonts w:ascii="Arial" w:hAnsi="Arial" w:cs="Arial"/>
          <w:sz w:val="20"/>
          <w:szCs w:val="20"/>
        </w:rPr>
        <w:tab/>
      </w:r>
      <w:r w:rsidR="00F727FC">
        <w:rPr>
          <w:rFonts w:ascii="Arial" w:hAnsi="Arial" w:cs="Arial"/>
          <w:sz w:val="20"/>
          <w:szCs w:val="20"/>
        </w:rPr>
        <w:t>Submit proposed R-T</w:t>
      </w:r>
      <w:r w:rsidR="00DD79EF" w:rsidRPr="00261D55">
        <w:rPr>
          <w:rFonts w:ascii="Arial" w:hAnsi="Arial" w:cs="Arial"/>
          <w:sz w:val="20"/>
          <w:szCs w:val="20"/>
        </w:rPr>
        <w:t>ank layout drawings.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E32D92" w:rsidRPr="00261D55">
        <w:rPr>
          <w:rFonts w:ascii="Arial" w:hAnsi="Arial" w:cs="Arial"/>
          <w:sz w:val="20"/>
          <w:szCs w:val="20"/>
        </w:rPr>
        <w:t xml:space="preserve">Drawings </w:t>
      </w:r>
      <w:r w:rsidR="00BB73D4" w:rsidRPr="00261D55">
        <w:rPr>
          <w:rFonts w:ascii="Arial" w:hAnsi="Arial" w:cs="Arial"/>
          <w:sz w:val="20"/>
          <w:szCs w:val="20"/>
        </w:rPr>
        <w:t>shall include typical section details as well as the required</w:t>
      </w:r>
      <w:r w:rsidR="00E32D92" w:rsidRPr="00261D55">
        <w:rPr>
          <w:rFonts w:ascii="Arial" w:hAnsi="Arial" w:cs="Arial"/>
          <w:sz w:val="20"/>
          <w:szCs w:val="20"/>
        </w:rPr>
        <w:t xml:space="preserve"> base elevation of stone and tanks, minimum cover requirements and tank configuration. </w:t>
      </w:r>
    </w:p>
    <w:p w14:paraId="435FD8C0" w14:textId="77777777" w:rsidR="00D74FE1" w:rsidRPr="00261D55" w:rsidRDefault="00DD79EF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B.</w:t>
      </w:r>
      <w:r w:rsidRPr="00261D55">
        <w:rPr>
          <w:rFonts w:ascii="Arial" w:hAnsi="Arial" w:cs="Arial"/>
          <w:sz w:val="20"/>
          <w:szCs w:val="20"/>
        </w:rPr>
        <w:tab/>
      </w:r>
      <w:r w:rsidR="00156040" w:rsidRPr="00261D55">
        <w:rPr>
          <w:rFonts w:ascii="Arial" w:hAnsi="Arial" w:cs="Arial"/>
          <w:sz w:val="20"/>
          <w:szCs w:val="20"/>
        </w:rPr>
        <w:t>Submit manufacturer's product data</w:t>
      </w:r>
      <w:r w:rsidR="00D74FE1" w:rsidRPr="00261D55">
        <w:rPr>
          <w:rFonts w:ascii="Arial" w:hAnsi="Arial" w:cs="Arial"/>
          <w:sz w:val="20"/>
          <w:szCs w:val="20"/>
        </w:rPr>
        <w:t>, including compressive strength and unit weight.</w:t>
      </w:r>
    </w:p>
    <w:p w14:paraId="4F0B163D" w14:textId="77777777" w:rsidR="00156040" w:rsidRPr="00261D55" w:rsidRDefault="00D74FE1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  <w:t>C.</w:t>
      </w:r>
      <w:r w:rsidRPr="00261D55">
        <w:rPr>
          <w:rFonts w:ascii="Arial" w:hAnsi="Arial" w:cs="Arial"/>
          <w:sz w:val="20"/>
          <w:szCs w:val="20"/>
        </w:rPr>
        <w:tab/>
        <w:t xml:space="preserve">Submit manufacturer’s </w:t>
      </w:r>
      <w:r w:rsidR="00156040" w:rsidRPr="00261D55">
        <w:rPr>
          <w:rFonts w:ascii="Arial" w:hAnsi="Arial" w:cs="Arial"/>
          <w:sz w:val="20"/>
          <w:szCs w:val="20"/>
        </w:rPr>
        <w:t>installation instructions.</w:t>
      </w:r>
    </w:p>
    <w:p w14:paraId="77610FDA" w14:textId="5B25C9FB" w:rsidR="00156040" w:rsidRPr="00261D55" w:rsidRDefault="00156040" w:rsidP="00B11A32">
      <w:pPr>
        <w:pStyle w:val="BodyTextIndent3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</w:r>
      <w:r w:rsidR="00D74FE1" w:rsidRPr="00261D55">
        <w:rPr>
          <w:rFonts w:ascii="Arial" w:hAnsi="Arial" w:cs="Arial"/>
          <w:sz w:val="20"/>
          <w:szCs w:val="20"/>
        </w:rPr>
        <w:t>D</w:t>
      </w:r>
      <w:r w:rsidRPr="00261D55">
        <w:rPr>
          <w:rFonts w:ascii="Arial" w:hAnsi="Arial" w:cs="Arial"/>
          <w:sz w:val="20"/>
          <w:szCs w:val="20"/>
        </w:rPr>
        <w:t>.</w:t>
      </w:r>
      <w:r w:rsidRPr="00261D55">
        <w:rPr>
          <w:rFonts w:ascii="Arial" w:hAnsi="Arial" w:cs="Arial"/>
          <w:sz w:val="20"/>
          <w:szCs w:val="20"/>
        </w:rPr>
        <w:tab/>
        <w:t xml:space="preserve">Submit </w:t>
      </w:r>
      <w:r w:rsidR="006C4E8A" w:rsidRPr="00261D55">
        <w:rPr>
          <w:rFonts w:ascii="Arial" w:hAnsi="Arial" w:cs="Arial"/>
          <w:sz w:val="20"/>
          <w:szCs w:val="20"/>
        </w:rPr>
        <w:t>R-Tank</w:t>
      </w:r>
      <w:r w:rsidRPr="00261D55">
        <w:rPr>
          <w:rFonts w:ascii="Arial" w:hAnsi="Arial" w:cs="Arial"/>
          <w:sz w:val="20"/>
          <w:szCs w:val="20"/>
        </w:rPr>
        <w:t xml:space="preserve"> sample for review.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 xml:space="preserve">Reviewed and accepted samples will </w:t>
      </w:r>
      <w:proofErr w:type="gramStart"/>
      <w:r w:rsidRPr="00261D55">
        <w:rPr>
          <w:rFonts w:ascii="Arial" w:hAnsi="Arial" w:cs="Arial"/>
          <w:sz w:val="20"/>
          <w:szCs w:val="20"/>
        </w:rPr>
        <w:t>be returned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to the Contractor.</w:t>
      </w:r>
    </w:p>
    <w:p w14:paraId="61AA1B66" w14:textId="77777777" w:rsidR="00156040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</w:r>
      <w:r w:rsidR="00D74FE1" w:rsidRPr="00261D55">
        <w:rPr>
          <w:rFonts w:ascii="Arial" w:hAnsi="Arial" w:cs="Arial"/>
          <w:sz w:val="20"/>
          <w:szCs w:val="20"/>
        </w:rPr>
        <w:t>E</w:t>
      </w:r>
      <w:r w:rsidRPr="00261D55">
        <w:rPr>
          <w:rFonts w:ascii="Arial" w:hAnsi="Arial" w:cs="Arial"/>
          <w:sz w:val="20"/>
          <w:szCs w:val="20"/>
        </w:rPr>
        <w:t>.</w:t>
      </w:r>
      <w:r w:rsidRPr="00261D55">
        <w:rPr>
          <w:rFonts w:ascii="Arial" w:hAnsi="Arial" w:cs="Arial"/>
          <w:sz w:val="20"/>
          <w:szCs w:val="20"/>
        </w:rPr>
        <w:tab/>
        <w:t>Submit material certificates for geotextile, geogrid, base course and backfill materials.</w:t>
      </w:r>
    </w:p>
    <w:p w14:paraId="55EA05F9" w14:textId="77777777" w:rsidR="00D74FE1" w:rsidRDefault="00BB73D4" w:rsidP="00B11A32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</w:r>
      <w:r w:rsidR="00D74FE1" w:rsidRPr="00261D55">
        <w:rPr>
          <w:rFonts w:ascii="Arial" w:hAnsi="Arial" w:cs="Arial"/>
          <w:sz w:val="20"/>
          <w:szCs w:val="20"/>
        </w:rPr>
        <w:t>F</w:t>
      </w:r>
      <w:r w:rsidRPr="00261D55">
        <w:rPr>
          <w:rFonts w:ascii="Arial" w:hAnsi="Arial" w:cs="Arial"/>
          <w:sz w:val="20"/>
          <w:szCs w:val="20"/>
        </w:rPr>
        <w:t>.</w:t>
      </w:r>
      <w:r w:rsidRPr="00261D55">
        <w:rPr>
          <w:rFonts w:ascii="Arial" w:hAnsi="Arial" w:cs="Arial"/>
          <w:sz w:val="20"/>
          <w:szCs w:val="20"/>
        </w:rPr>
        <w:tab/>
        <w:t>Submit required experience and personnel requirements as specified in Section 1.03.</w:t>
      </w:r>
    </w:p>
    <w:p w14:paraId="0DF40D35" w14:textId="77777777" w:rsidR="009A6AF6" w:rsidRPr="009A6AF6" w:rsidRDefault="009A6AF6" w:rsidP="009A6AF6">
      <w:pPr>
        <w:widowControl w:val="0"/>
        <w:tabs>
          <w:tab w:val="left" w:pos="520"/>
          <w:tab w:val="left" w:pos="1060"/>
        </w:tabs>
        <w:spacing w:line="260" w:lineRule="exact"/>
        <w:ind w:left="1060" w:hanging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G.</w:t>
      </w:r>
      <w:r>
        <w:rPr>
          <w:rFonts w:ascii="Arial" w:hAnsi="Arial" w:cs="Arial"/>
          <w:sz w:val="20"/>
          <w:szCs w:val="20"/>
        </w:rPr>
        <w:tab/>
      </w:r>
      <w:r w:rsidRPr="009A6AF6">
        <w:rPr>
          <w:rFonts w:ascii="Arial" w:hAnsi="Arial" w:cs="Arial"/>
          <w:sz w:val="20"/>
          <w:szCs w:val="20"/>
        </w:rPr>
        <w:t xml:space="preserve">Any proposed equal alternative product substitution to this specification must </w:t>
      </w:r>
      <w:proofErr w:type="gramStart"/>
      <w:r w:rsidRPr="009A6AF6">
        <w:rPr>
          <w:rFonts w:ascii="Arial" w:hAnsi="Arial" w:cs="Arial"/>
          <w:sz w:val="20"/>
          <w:szCs w:val="20"/>
        </w:rPr>
        <w:t>be submitted</w:t>
      </w:r>
      <w:proofErr w:type="gramEnd"/>
      <w:r w:rsidRPr="009A6AF6">
        <w:rPr>
          <w:rFonts w:ascii="Arial" w:hAnsi="Arial" w:cs="Arial"/>
          <w:sz w:val="20"/>
          <w:szCs w:val="20"/>
        </w:rPr>
        <w:t xml:space="preserve"> for review and approved prior to bid opening. Review package should include third party reviewed performance data </w:t>
      </w:r>
      <w:r>
        <w:rPr>
          <w:rFonts w:ascii="Arial" w:hAnsi="Arial" w:cs="Arial"/>
          <w:sz w:val="20"/>
          <w:szCs w:val="20"/>
        </w:rPr>
        <w:t>that</w:t>
      </w:r>
      <w:r w:rsidRPr="009A6AF6">
        <w:rPr>
          <w:rFonts w:ascii="Arial" w:hAnsi="Arial" w:cs="Arial"/>
          <w:sz w:val="20"/>
          <w:szCs w:val="20"/>
        </w:rPr>
        <w:t xml:space="preserve"> meet</w:t>
      </w:r>
      <w:r>
        <w:rPr>
          <w:rFonts w:ascii="Arial" w:hAnsi="Arial" w:cs="Arial"/>
          <w:sz w:val="20"/>
          <w:szCs w:val="20"/>
        </w:rPr>
        <w:t>s</w:t>
      </w:r>
      <w:r w:rsidRPr="009A6AF6">
        <w:rPr>
          <w:rFonts w:ascii="Arial" w:hAnsi="Arial" w:cs="Arial"/>
          <w:sz w:val="20"/>
          <w:szCs w:val="20"/>
        </w:rPr>
        <w:t xml:space="preserve"> or exceed</w:t>
      </w:r>
      <w:r>
        <w:rPr>
          <w:rFonts w:ascii="Arial" w:hAnsi="Arial" w:cs="Arial"/>
          <w:sz w:val="20"/>
          <w:szCs w:val="20"/>
        </w:rPr>
        <w:t>s</w:t>
      </w:r>
      <w:r w:rsidRPr="009A6A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criteria in Table 2.01 B</w:t>
      </w:r>
      <w:r w:rsidRPr="009A6AF6">
        <w:rPr>
          <w:rFonts w:ascii="Arial" w:hAnsi="Arial" w:cs="Arial"/>
          <w:sz w:val="20"/>
          <w:szCs w:val="20"/>
        </w:rPr>
        <w:t xml:space="preserve">. </w:t>
      </w:r>
    </w:p>
    <w:p w14:paraId="585CD36A" w14:textId="77777777" w:rsidR="00156040" w:rsidRPr="00261D55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C27648B" w14:textId="77777777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1.05</w:t>
      </w:r>
      <w:r w:rsidRPr="002E22B0">
        <w:rPr>
          <w:rFonts w:ascii="Arial" w:hAnsi="Arial" w:cs="Arial"/>
          <w:caps/>
          <w:sz w:val="20"/>
          <w:szCs w:val="20"/>
        </w:rPr>
        <w:tab/>
        <w:t>Delivery, Storage, and Handling</w:t>
      </w:r>
    </w:p>
    <w:p w14:paraId="0E491CF0" w14:textId="75E7CB38" w:rsidR="00156040" w:rsidRPr="00261D55" w:rsidRDefault="00156040" w:rsidP="00B11A32">
      <w:pPr>
        <w:widowControl w:val="0"/>
        <w:numPr>
          <w:ilvl w:val="0"/>
          <w:numId w:val="2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Protect </w:t>
      </w:r>
      <w:r w:rsidR="00E65CD5" w:rsidRPr="00261D55">
        <w:rPr>
          <w:rFonts w:ascii="Arial" w:hAnsi="Arial" w:cs="Arial"/>
          <w:sz w:val="20"/>
          <w:szCs w:val="20"/>
        </w:rPr>
        <w:t>R-Tank and other</w:t>
      </w:r>
      <w:r w:rsidRPr="00261D55">
        <w:rPr>
          <w:rFonts w:ascii="Arial" w:hAnsi="Arial" w:cs="Arial"/>
          <w:sz w:val="20"/>
          <w:szCs w:val="20"/>
        </w:rPr>
        <w:t xml:space="preserve"> materials from damage during delivery</w:t>
      </w:r>
      <w:r w:rsidR="00AB7908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and store UV sensitive materials unde</w:t>
      </w:r>
      <w:r w:rsidR="00E65CD5" w:rsidRPr="00261D55">
        <w:rPr>
          <w:rFonts w:ascii="Arial" w:hAnsi="Arial" w:cs="Arial"/>
          <w:sz w:val="20"/>
          <w:szCs w:val="20"/>
        </w:rPr>
        <w:t xml:space="preserve">r tarp to protect from sunlight </w:t>
      </w:r>
      <w:r w:rsidRPr="00261D55">
        <w:rPr>
          <w:rFonts w:ascii="Arial" w:hAnsi="Arial" w:cs="Arial"/>
          <w:sz w:val="20"/>
          <w:szCs w:val="20"/>
        </w:rPr>
        <w:t xml:space="preserve">when time from delivery to installation exceeds </w:t>
      </w:r>
      <w:r w:rsidR="00ED7717">
        <w:rPr>
          <w:rFonts w:ascii="Arial" w:hAnsi="Arial" w:cs="Arial"/>
          <w:sz w:val="20"/>
          <w:szCs w:val="20"/>
        </w:rPr>
        <w:t>two</w:t>
      </w:r>
      <w:r w:rsidR="00ED7717" w:rsidRPr="00261D55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>week</w:t>
      </w:r>
      <w:r w:rsidR="00ED7717">
        <w:rPr>
          <w:rFonts w:ascii="Arial" w:hAnsi="Arial" w:cs="Arial"/>
          <w:sz w:val="20"/>
          <w:szCs w:val="20"/>
        </w:rPr>
        <w:t>s</w:t>
      </w:r>
      <w:r w:rsidRPr="00261D55">
        <w:rPr>
          <w:rFonts w:ascii="Arial" w:hAnsi="Arial" w:cs="Arial"/>
          <w:sz w:val="20"/>
          <w:szCs w:val="20"/>
        </w:rPr>
        <w:t>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>Storage</w:t>
      </w:r>
      <w:r w:rsidR="00E65CD5" w:rsidRPr="00261D55">
        <w:rPr>
          <w:rFonts w:ascii="Arial" w:hAnsi="Arial" w:cs="Arial"/>
          <w:sz w:val="20"/>
          <w:szCs w:val="20"/>
        </w:rPr>
        <w:t xml:space="preserve"> of </w:t>
      </w:r>
      <w:r w:rsidR="00E55E3E" w:rsidRPr="00261D55">
        <w:rPr>
          <w:rFonts w:ascii="Arial" w:hAnsi="Arial" w:cs="Arial"/>
          <w:sz w:val="20"/>
          <w:szCs w:val="20"/>
        </w:rPr>
        <w:t>materials</w:t>
      </w:r>
      <w:r w:rsidRPr="00261D55">
        <w:rPr>
          <w:rFonts w:ascii="Arial" w:hAnsi="Arial" w:cs="Arial"/>
          <w:sz w:val="20"/>
          <w:szCs w:val="20"/>
        </w:rPr>
        <w:t xml:space="preserve"> should </w:t>
      </w:r>
      <w:r w:rsidR="00BB73D4" w:rsidRPr="00261D55">
        <w:rPr>
          <w:rFonts w:ascii="Arial" w:hAnsi="Arial" w:cs="Arial"/>
          <w:sz w:val="20"/>
          <w:szCs w:val="20"/>
        </w:rPr>
        <w:t>be</w:t>
      </w:r>
      <w:r w:rsidRPr="00261D55">
        <w:rPr>
          <w:rFonts w:ascii="Arial" w:hAnsi="Arial" w:cs="Arial"/>
          <w:sz w:val="20"/>
          <w:szCs w:val="20"/>
        </w:rPr>
        <w:t xml:space="preserve"> on smooth surfaces, free from dirt, </w:t>
      </w:r>
      <w:r w:rsidR="004B125A" w:rsidRPr="00261D55">
        <w:rPr>
          <w:rFonts w:ascii="Arial" w:hAnsi="Arial" w:cs="Arial"/>
          <w:sz w:val="20"/>
          <w:szCs w:val="20"/>
        </w:rPr>
        <w:t>mud,</w:t>
      </w:r>
      <w:r w:rsidRPr="00261D55">
        <w:rPr>
          <w:rFonts w:ascii="Arial" w:hAnsi="Arial" w:cs="Arial"/>
          <w:sz w:val="20"/>
          <w:szCs w:val="20"/>
        </w:rPr>
        <w:t xml:space="preserve"> and debris.</w:t>
      </w:r>
    </w:p>
    <w:p w14:paraId="25E7E128" w14:textId="77777777" w:rsidR="00156040" w:rsidRPr="00261D55" w:rsidRDefault="00156040" w:rsidP="00B11A32">
      <w:pPr>
        <w:widowControl w:val="0"/>
        <w:numPr>
          <w:ilvl w:val="0"/>
          <w:numId w:val="2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Handling is to </w:t>
      </w:r>
      <w:proofErr w:type="gramStart"/>
      <w:r w:rsidRPr="00261D55">
        <w:rPr>
          <w:rFonts w:ascii="Arial" w:hAnsi="Arial" w:cs="Arial"/>
          <w:sz w:val="20"/>
          <w:szCs w:val="20"/>
        </w:rPr>
        <w:t>be performed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with equipment appropriate to the materials and site conditions, and may include hand, handcart, forklifts, extension lifts, etc.</w:t>
      </w:r>
    </w:p>
    <w:p w14:paraId="4BB57753" w14:textId="77777777" w:rsidR="00022C45" w:rsidRPr="00261D55" w:rsidRDefault="00022C45" w:rsidP="00B11A32">
      <w:pPr>
        <w:widowControl w:val="0"/>
        <w:numPr>
          <w:ilvl w:val="0"/>
          <w:numId w:val="2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261D55">
        <w:rPr>
          <w:rFonts w:ascii="Arial" w:hAnsi="Arial" w:cs="Arial"/>
          <w:sz w:val="20"/>
          <w:szCs w:val="20"/>
        </w:rPr>
        <w:t>Cold weather</w:t>
      </w:r>
      <w:proofErr w:type="gramEnd"/>
      <w:r w:rsidRPr="00261D55">
        <w:rPr>
          <w:rFonts w:ascii="Arial" w:hAnsi="Arial" w:cs="Arial"/>
          <w:sz w:val="20"/>
          <w:szCs w:val="20"/>
        </w:rPr>
        <w:t>:</w:t>
      </w:r>
    </w:p>
    <w:p w14:paraId="0BAF830C" w14:textId="2F74AB59" w:rsidR="00022C45" w:rsidRPr="00261D55" w:rsidRDefault="00022C45" w:rsidP="00B11A32">
      <w:pPr>
        <w:numPr>
          <w:ilvl w:val="0"/>
          <w:numId w:val="19"/>
        </w:numPr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Care must </w:t>
      </w:r>
      <w:proofErr w:type="gramStart"/>
      <w:r w:rsidRPr="00261D55">
        <w:rPr>
          <w:rFonts w:ascii="Arial" w:hAnsi="Arial" w:cs="Arial"/>
          <w:sz w:val="20"/>
          <w:szCs w:val="20"/>
        </w:rPr>
        <w:t>be taken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when handling plas</w:t>
      </w:r>
      <w:r w:rsidR="00AB7908">
        <w:rPr>
          <w:rFonts w:ascii="Arial" w:hAnsi="Arial" w:cs="Arial"/>
          <w:sz w:val="20"/>
          <w:szCs w:val="20"/>
        </w:rPr>
        <w:t xml:space="preserve">tics when air temperature is </w:t>
      </w:r>
      <w:r w:rsidRPr="00261D55">
        <w:rPr>
          <w:rFonts w:ascii="Arial" w:hAnsi="Arial" w:cs="Arial"/>
          <w:sz w:val="20"/>
          <w:szCs w:val="20"/>
        </w:rPr>
        <w:t xml:space="preserve">40 degrees or below as plastic becomes brittle. </w:t>
      </w:r>
    </w:p>
    <w:p w14:paraId="6743194E" w14:textId="77777777" w:rsidR="00022C45" w:rsidRPr="00261D55" w:rsidRDefault="00022C45" w:rsidP="00B11A32">
      <w:pPr>
        <w:numPr>
          <w:ilvl w:val="0"/>
          <w:numId w:val="19"/>
        </w:numPr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Do not use frozen materials or materials mixed or coated with ice or frost.</w:t>
      </w:r>
    </w:p>
    <w:p w14:paraId="142EBD26" w14:textId="01F0E03B" w:rsidR="00022C45" w:rsidRPr="00261D55" w:rsidRDefault="00022C45" w:rsidP="00B11A32">
      <w:pPr>
        <w:numPr>
          <w:ilvl w:val="0"/>
          <w:numId w:val="19"/>
        </w:numPr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Do not build on frozen ground or wet, </w:t>
      </w:r>
      <w:r w:rsidR="004B125A" w:rsidRPr="00261D55">
        <w:rPr>
          <w:rFonts w:ascii="Arial" w:hAnsi="Arial" w:cs="Arial"/>
          <w:sz w:val="20"/>
          <w:szCs w:val="20"/>
        </w:rPr>
        <w:t>saturated,</w:t>
      </w:r>
      <w:r w:rsidRPr="00261D55">
        <w:rPr>
          <w:rFonts w:ascii="Arial" w:hAnsi="Arial" w:cs="Arial"/>
          <w:sz w:val="20"/>
          <w:szCs w:val="20"/>
        </w:rPr>
        <w:t xml:space="preserve"> or muddy subgrade. </w:t>
      </w:r>
    </w:p>
    <w:p w14:paraId="601B1F4A" w14:textId="77777777" w:rsidR="004D27D8" w:rsidRPr="00261D55" w:rsidRDefault="004D27D8" w:rsidP="00B11A32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0B8C347A" w14:textId="541A88D2" w:rsidR="00A37385" w:rsidRPr="002E22B0" w:rsidRDefault="00A37385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1.06 Preinstallation Conference.</w:t>
      </w:r>
      <w:r w:rsidR="00036431" w:rsidRPr="002E22B0">
        <w:rPr>
          <w:rFonts w:ascii="Arial" w:hAnsi="Arial" w:cs="Arial"/>
          <w:caps/>
          <w:sz w:val="20"/>
          <w:szCs w:val="20"/>
        </w:rPr>
        <w:t xml:space="preserve"> </w:t>
      </w:r>
    </w:p>
    <w:p w14:paraId="1CC5D097" w14:textId="5109B678" w:rsidR="00A37385" w:rsidRPr="00261D55" w:rsidRDefault="00A37385" w:rsidP="00A37385">
      <w:pPr>
        <w:widowControl w:val="0"/>
        <w:tabs>
          <w:tab w:val="left" w:pos="1080"/>
        </w:tabs>
        <w:spacing w:line="260" w:lineRule="exact"/>
        <w:ind w:left="1080" w:hanging="54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lastRenderedPageBreak/>
        <w:t>A.</w:t>
      </w:r>
      <w:r w:rsidRPr="00261D55">
        <w:rPr>
          <w:rFonts w:ascii="Arial" w:hAnsi="Arial" w:cs="Arial"/>
          <w:sz w:val="20"/>
          <w:szCs w:val="20"/>
        </w:rPr>
        <w:tab/>
        <w:t>Prior to the start of the installation</w:t>
      </w:r>
      <w:r w:rsidR="00471F0A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a preinstall</w:t>
      </w:r>
      <w:r w:rsidR="00AB4065" w:rsidRPr="00261D55">
        <w:rPr>
          <w:rFonts w:ascii="Arial" w:hAnsi="Arial" w:cs="Arial"/>
          <w:sz w:val="20"/>
          <w:szCs w:val="20"/>
        </w:rPr>
        <w:t>at</w:t>
      </w:r>
      <w:r w:rsidRPr="00261D55">
        <w:rPr>
          <w:rFonts w:ascii="Arial" w:hAnsi="Arial" w:cs="Arial"/>
          <w:sz w:val="20"/>
          <w:szCs w:val="20"/>
        </w:rPr>
        <w:t>ion conference shall occur with the representatives from the design team, the general contractor, the excavation contractor, the R-Tank installation contractor</w:t>
      </w:r>
      <w:r w:rsidR="00471F0A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and the </w:t>
      </w:r>
      <w:r w:rsidR="00AB7908">
        <w:rPr>
          <w:rFonts w:ascii="Arial" w:hAnsi="Arial" w:cs="Arial"/>
          <w:sz w:val="20"/>
          <w:szCs w:val="20"/>
        </w:rPr>
        <w:t>m</w:t>
      </w:r>
      <w:r w:rsidRPr="00261D55">
        <w:rPr>
          <w:rFonts w:ascii="Arial" w:hAnsi="Arial" w:cs="Arial"/>
          <w:sz w:val="20"/>
          <w:szCs w:val="20"/>
        </w:rPr>
        <w:t>anufacturer</w:t>
      </w:r>
      <w:r w:rsidR="00AB7908">
        <w:rPr>
          <w:rFonts w:ascii="Arial" w:hAnsi="Arial" w:cs="Arial"/>
          <w:sz w:val="20"/>
          <w:szCs w:val="20"/>
        </w:rPr>
        <w:t>’s representative</w:t>
      </w:r>
      <w:r w:rsidRPr="00261D55">
        <w:rPr>
          <w:rFonts w:ascii="Arial" w:hAnsi="Arial" w:cs="Arial"/>
          <w:sz w:val="20"/>
          <w:szCs w:val="20"/>
        </w:rPr>
        <w:t xml:space="preserve">. </w:t>
      </w:r>
    </w:p>
    <w:p w14:paraId="6BDFE108" w14:textId="77777777" w:rsidR="00A37385" w:rsidRPr="00261D55" w:rsidRDefault="00A37385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6C8E83F" w14:textId="77777777" w:rsidR="00156040" w:rsidRPr="002E22B0" w:rsidRDefault="00156040" w:rsidP="00B11A32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1.0</w:t>
      </w:r>
      <w:r w:rsidR="00A37385" w:rsidRPr="002E22B0">
        <w:rPr>
          <w:rFonts w:ascii="Arial" w:hAnsi="Arial" w:cs="Arial"/>
          <w:caps/>
          <w:sz w:val="20"/>
          <w:szCs w:val="20"/>
        </w:rPr>
        <w:t>7</w:t>
      </w:r>
      <w:r w:rsidRPr="002E22B0">
        <w:rPr>
          <w:rFonts w:ascii="Arial" w:hAnsi="Arial" w:cs="Arial"/>
          <w:caps/>
          <w:sz w:val="20"/>
          <w:szCs w:val="20"/>
        </w:rPr>
        <w:tab/>
        <w:t>Project Conditions</w:t>
      </w:r>
    </w:p>
    <w:p w14:paraId="64826192" w14:textId="41074100" w:rsidR="00156040" w:rsidRPr="00261D55" w:rsidRDefault="00263F7F" w:rsidP="00B11A32">
      <w:pPr>
        <w:widowControl w:val="0"/>
        <w:numPr>
          <w:ilvl w:val="0"/>
          <w:numId w:val="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C</w:t>
      </w:r>
      <w:r w:rsidR="00156040" w:rsidRPr="00261D55">
        <w:rPr>
          <w:rFonts w:ascii="Arial" w:hAnsi="Arial" w:cs="Arial"/>
          <w:sz w:val="20"/>
          <w:szCs w:val="20"/>
        </w:rPr>
        <w:t xml:space="preserve">oordinate installation </w:t>
      </w:r>
      <w:r w:rsidR="006C4E8A" w:rsidRPr="00261D55">
        <w:rPr>
          <w:rFonts w:ascii="Arial" w:hAnsi="Arial" w:cs="Arial"/>
          <w:sz w:val="20"/>
          <w:szCs w:val="20"/>
        </w:rPr>
        <w:t xml:space="preserve">for the R-Tank </w:t>
      </w:r>
      <w:r w:rsidR="00922E20">
        <w:rPr>
          <w:rFonts w:ascii="Arial" w:hAnsi="Arial" w:cs="Arial"/>
          <w:sz w:val="20"/>
          <w:szCs w:val="20"/>
        </w:rPr>
        <w:t>system</w:t>
      </w:r>
      <w:r w:rsidR="006C4E8A" w:rsidRPr="00261D55">
        <w:rPr>
          <w:rFonts w:ascii="Arial" w:hAnsi="Arial" w:cs="Arial"/>
          <w:sz w:val="20"/>
          <w:szCs w:val="20"/>
        </w:rPr>
        <w:t xml:space="preserve"> </w:t>
      </w:r>
      <w:r w:rsidR="00AB5F02" w:rsidRPr="00261D55">
        <w:rPr>
          <w:rFonts w:ascii="Arial" w:hAnsi="Arial" w:cs="Arial"/>
          <w:sz w:val="20"/>
          <w:szCs w:val="20"/>
        </w:rPr>
        <w:t>with other on-site activities</w:t>
      </w:r>
      <w:r w:rsidR="004A190D" w:rsidRPr="00261D55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 xml:space="preserve">to </w:t>
      </w:r>
      <w:r w:rsidR="004A190D" w:rsidRPr="00261D55">
        <w:rPr>
          <w:rFonts w:ascii="Arial" w:hAnsi="Arial" w:cs="Arial"/>
          <w:sz w:val="20"/>
          <w:szCs w:val="20"/>
        </w:rPr>
        <w:t>eliminate</w:t>
      </w:r>
      <w:r w:rsidR="00156040" w:rsidRPr="00261D55">
        <w:rPr>
          <w:rFonts w:ascii="Arial" w:hAnsi="Arial" w:cs="Arial"/>
          <w:sz w:val="20"/>
          <w:szCs w:val="20"/>
        </w:rPr>
        <w:t xml:space="preserve"> all non-installation related construction traffic over the completed </w:t>
      </w:r>
      <w:r w:rsidR="006C4E8A" w:rsidRPr="00261D55">
        <w:rPr>
          <w:rFonts w:ascii="Arial" w:hAnsi="Arial" w:cs="Arial"/>
          <w:sz w:val="20"/>
          <w:szCs w:val="20"/>
        </w:rPr>
        <w:t xml:space="preserve">R-Tank </w:t>
      </w:r>
      <w:r w:rsidR="00AB7908">
        <w:rPr>
          <w:rFonts w:ascii="Arial" w:hAnsi="Arial" w:cs="Arial"/>
          <w:sz w:val="20"/>
          <w:szCs w:val="20"/>
        </w:rPr>
        <w:t>s</w:t>
      </w:r>
      <w:r w:rsidR="00922E20">
        <w:rPr>
          <w:rFonts w:ascii="Arial" w:hAnsi="Arial" w:cs="Arial"/>
          <w:sz w:val="20"/>
          <w:szCs w:val="20"/>
        </w:rPr>
        <w:t>ystem</w:t>
      </w:r>
      <w:r w:rsidR="00022C45" w:rsidRPr="00261D55">
        <w:rPr>
          <w:rFonts w:ascii="Arial" w:hAnsi="Arial" w:cs="Arial"/>
          <w:sz w:val="20"/>
          <w:szCs w:val="20"/>
        </w:rPr>
        <w:t>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4A190D" w:rsidRPr="00261D55">
        <w:rPr>
          <w:rFonts w:ascii="Arial" w:hAnsi="Arial" w:cs="Arial"/>
          <w:sz w:val="20"/>
          <w:szCs w:val="20"/>
        </w:rPr>
        <w:t xml:space="preserve">No loads heavier than </w:t>
      </w:r>
      <w:r w:rsidR="00663564" w:rsidRPr="00261D55">
        <w:rPr>
          <w:rFonts w:ascii="Arial" w:hAnsi="Arial" w:cs="Arial"/>
          <w:sz w:val="20"/>
          <w:szCs w:val="20"/>
        </w:rPr>
        <w:t xml:space="preserve">the design loads shall </w:t>
      </w:r>
      <w:proofErr w:type="gramStart"/>
      <w:r w:rsidR="00663564" w:rsidRPr="00261D55">
        <w:rPr>
          <w:rFonts w:ascii="Arial" w:hAnsi="Arial" w:cs="Arial"/>
          <w:sz w:val="20"/>
          <w:szCs w:val="20"/>
        </w:rPr>
        <w:t>be allowed</w:t>
      </w:r>
      <w:proofErr w:type="gramEnd"/>
      <w:r w:rsidR="00663564" w:rsidRPr="00261D55">
        <w:rPr>
          <w:rFonts w:ascii="Arial" w:hAnsi="Arial" w:cs="Arial"/>
          <w:sz w:val="20"/>
          <w:szCs w:val="20"/>
        </w:rPr>
        <w:t xml:space="preserve"> over the </w:t>
      </w:r>
      <w:r w:rsidR="00922E20">
        <w:rPr>
          <w:rFonts w:ascii="Arial" w:hAnsi="Arial" w:cs="Arial"/>
          <w:sz w:val="20"/>
          <w:szCs w:val="20"/>
        </w:rPr>
        <w:t>system</w:t>
      </w:r>
      <w:r w:rsidR="00AB7908">
        <w:rPr>
          <w:rFonts w:ascii="Arial" w:hAnsi="Arial" w:cs="Arial"/>
          <w:sz w:val="20"/>
          <w:szCs w:val="20"/>
        </w:rPr>
        <w:t>,</w:t>
      </w:r>
      <w:r w:rsidR="00663564" w:rsidRPr="00261D55">
        <w:rPr>
          <w:rFonts w:ascii="Arial" w:hAnsi="Arial" w:cs="Arial"/>
          <w:sz w:val="20"/>
          <w:szCs w:val="20"/>
        </w:rPr>
        <w:t xml:space="preserve"> and in no case shall loads higher than </w:t>
      </w:r>
      <w:r w:rsidR="004A190D" w:rsidRPr="00261D55">
        <w:rPr>
          <w:rFonts w:ascii="Arial" w:hAnsi="Arial" w:cs="Arial"/>
          <w:sz w:val="20"/>
          <w:szCs w:val="20"/>
        </w:rPr>
        <w:t xml:space="preserve">a standard </w:t>
      </w:r>
      <w:r w:rsidR="00D879EC" w:rsidRPr="00261D55">
        <w:rPr>
          <w:rFonts w:ascii="Arial" w:hAnsi="Arial" w:cs="Arial"/>
          <w:sz w:val="20"/>
          <w:szCs w:val="20"/>
        </w:rPr>
        <w:t xml:space="preserve">AASHTO </w:t>
      </w:r>
      <w:r w:rsidR="004A190D" w:rsidRPr="00261D55">
        <w:rPr>
          <w:rFonts w:ascii="Arial" w:hAnsi="Arial" w:cs="Arial"/>
          <w:sz w:val="20"/>
          <w:szCs w:val="20"/>
        </w:rPr>
        <w:t>H</w:t>
      </w:r>
      <w:r w:rsidR="00FF130A">
        <w:rPr>
          <w:rFonts w:ascii="Arial" w:hAnsi="Arial" w:cs="Arial"/>
          <w:sz w:val="20"/>
          <w:szCs w:val="20"/>
        </w:rPr>
        <w:t>S</w:t>
      </w:r>
      <w:r w:rsidR="004A190D" w:rsidRPr="00261D55">
        <w:rPr>
          <w:rFonts w:ascii="Arial" w:hAnsi="Arial" w:cs="Arial"/>
          <w:sz w:val="20"/>
          <w:szCs w:val="20"/>
        </w:rPr>
        <w:t xml:space="preserve">20 </w:t>
      </w:r>
      <w:r w:rsidR="00FF130A">
        <w:rPr>
          <w:rFonts w:ascii="Arial" w:hAnsi="Arial" w:cs="Arial"/>
          <w:sz w:val="20"/>
          <w:szCs w:val="20"/>
        </w:rPr>
        <w:t xml:space="preserve">(or HS25, depending on design criteria) </w:t>
      </w:r>
      <w:r w:rsidR="004A190D" w:rsidRPr="00261D55">
        <w:rPr>
          <w:rFonts w:ascii="Arial" w:hAnsi="Arial" w:cs="Arial"/>
          <w:sz w:val="20"/>
          <w:szCs w:val="20"/>
        </w:rPr>
        <w:t>load</w:t>
      </w:r>
      <w:r w:rsidR="00D60EF3" w:rsidRPr="00261D55">
        <w:rPr>
          <w:rFonts w:ascii="Arial" w:hAnsi="Arial" w:cs="Arial"/>
          <w:sz w:val="20"/>
          <w:szCs w:val="20"/>
        </w:rPr>
        <w:t xml:space="preserve"> be</w:t>
      </w:r>
      <w:r w:rsidR="004A190D" w:rsidRPr="00261D55">
        <w:rPr>
          <w:rFonts w:ascii="Arial" w:hAnsi="Arial" w:cs="Arial"/>
          <w:sz w:val="20"/>
          <w:szCs w:val="20"/>
        </w:rPr>
        <w:t xml:space="preserve"> allowed on </w:t>
      </w:r>
      <w:r w:rsidR="00DC545E" w:rsidRPr="00261D55">
        <w:rPr>
          <w:rFonts w:ascii="Arial" w:hAnsi="Arial" w:cs="Arial"/>
          <w:sz w:val="20"/>
          <w:szCs w:val="20"/>
        </w:rPr>
        <w:t xml:space="preserve">the </w:t>
      </w:r>
      <w:r w:rsidR="00922E20">
        <w:rPr>
          <w:rFonts w:ascii="Arial" w:hAnsi="Arial" w:cs="Arial"/>
          <w:sz w:val="20"/>
          <w:szCs w:val="20"/>
        </w:rPr>
        <w:t>system</w:t>
      </w:r>
      <w:r w:rsidR="00DC545E" w:rsidRPr="00261D55">
        <w:rPr>
          <w:rFonts w:ascii="Arial" w:hAnsi="Arial" w:cs="Arial"/>
          <w:sz w:val="20"/>
          <w:szCs w:val="20"/>
        </w:rPr>
        <w:t xml:space="preserve"> at any time</w:t>
      </w:r>
      <w:r w:rsidR="00EF6562" w:rsidRPr="00261D55">
        <w:rPr>
          <w:rFonts w:ascii="Arial" w:hAnsi="Arial" w:cs="Arial"/>
          <w:sz w:val="20"/>
          <w:szCs w:val="20"/>
        </w:rPr>
        <w:t xml:space="preserve">. </w:t>
      </w:r>
    </w:p>
    <w:p w14:paraId="78E61014" w14:textId="6688C486" w:rsidR="00156040" w:rsidRPr="00261D55" w:rsidRDefault="00156040" w:rsidP="00B11A32">
      <w:pPr>
        <w:widowControl w:val="0"/>
        <w:numPr>
          <w:ilvl w:val="0"/>
          <w:numId w:val="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Protect adjacent work from damage during </w:t>
      </w:r>
      <w:r w:rsidR="005A5583" w:rsidRPr="00261D55">
        <w:rPr>
          <w:rFonts w:ascii="Arial" w:hAnsi="Arial" w:cs="Arial"/>
          <w:sz w:val="20"/>
          <w:szCs w:val="20"/>
        </w:rPr>
        <w:t xml:space="preserve">R-Tank </w:t>
      </w:r>
      <w:r w:rsidR="00AB7908">
        <w:rPr>
          <w:rFonts w:ascii="Arial" w:hAnsi="Arial" w:cs="Arial"/>
          <w:sz w:val="20"/>
          <w:szCs w:val="20"/>
        </w:rPr>
        <w:t>s</w:t>
      </w:r>
      <w:r w:rsidR="00922E20">
        <w:rPr>
          <w:rFonts w:ascii="Arial" w:hAnsi="Arial" w:cs="Arial"/>
          <w:sz w:val="20"/>
          <w:szCs w:val="20"/>
        </w:rPr>
        <w:t>ystem</w:t>
      </w:r>
      <w:r w:rsidR="005A5583" w:rsidRPr="00261D55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>installation.</w:t>
      </w:r>
    </w:p>
    <w:p w14:paraId="2D03BAA4" w14:textId="7A77EE2A" w:rsidR="00663564" w:rsidRPr="00261D55" w:rsidRDefault="00663564" w:rsidP="00B11A32">
      <w:pPr>
        <w:widowControl w:val="0"/>
        <w:numPr>
          <w:ilvl w:val="0"/>
          <w:numId w:val="3"/>
        </w:numPr>
        <w:tabs>
          <w:tab w:val="clear" w:pos="106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All </w:t>
      </w:r>
      <w:r w:rsidR="00FF130A">
        <w:rPr>
          <w:rFonts w:ascii="Arial" w:hAnsi="Arial" w:cs="Arial"/>
          <w:sz w:val="20"/>
          <w:szCs w:val="20"/>
        </w:rPr>
        <w:t>pre-t</w:t>
      </w:r>
      <w:r w:rsidR="00156040" w:rsidRPr="00261D55">
        <w:rPr>
          <w:rFonts w:ascii="Arial" w:hAnsi="Arial" w:cs="Arial"/>
          <w:sz w:val="20"/>
          <w:szCs w:val="20"/>
        </w:rPr>
        <w:t xml:space="preserve">reatment </w:t>
      </w:r>
      <w:r w:rsidR="00FF130A">
        <w:rPr>
          <w:rFonts w:ascii="Arial" w:hAnsi="Arial" w:cs="Arial"/>
          <w:sz w:val="20"/>
          <w:szCs w:val="20"/>
        </w:rPr>
        <w:t>s</w:t>
      </w:r>
      <w:r w:rsidR="00922E20">
        <w:rPr>
          <w:rFonts w:ascii="Arial" w:hAnsi="Arial" w:cs="Arial"/>
          <w:sz w:val="20"/>
          <w:szCs w:val="20"/>
        </w:rPr>
        <w:t>ystem</w:t>
      </w:r>
      <w:r w:rsidR="00156040" w:rsidRPr="00261D55">
        <w:rPr>
          <w:rFonts w:ascii="Arial" w:hAnsi="Arial" w:cs="Arial"/>
          <w:sz w:val="20"/>
          <w:szCs w:val="20"/>
        </w:rPr>
        <w:t xml:space="preserve">s to remove debris and heavy sediments </w:t>
      </w:r>
      <w:r w:rsidR="00022C45" w:rsidRPr="00261D55">
        <w:rPr>
          <w:rFonts w:ascii="Arial" w:hAnsi="Arial" w:cs="Arial"/>
          <w:sz w:val="20"/>
          <w:szCs w:val="20"/>
        </w:rPr>
        <w:t>must</w:t>
      </w:r>
      <w:r w:rsidR="00156040" w:rsidRPr="00261D55">
        <w:rPr>
          <w:rFonts w:ascii="Arial" w:hAnsi="Arial" w:cs="Arial"/>
          <w:sz w:val="20"/>
          <w:szCs w:val="20"/>
        </w:rPr>
        <w:t xml:space="preserve"> be in place and functional </w:t>
      </w:r>
      <w:r w:rsidR="00022C45" w:rsidRPr="00261D55">
        <w:rPr>
          <w:rFonts w:ascii="Arial" w:hAnsi="Arial" w:cs="Arial"/>
          <w:sz w:val="20"/>
          <w:szCs w:val="20"/>
        </w:rPr>
        <w:t>prior</w:t>
      </w:r>
      <w:r w:rsidR="00156040" w:rsidRPr="00261D55">
        <w:rPr>
          <w:rFonts w:ascii="Arial" w:hAnsi="Arial" w:cs="Arial"/>
          <w:sz w:val="20"/>
          <w:szCs w:val="20"/>
        </w:rPr>
        <w:t xml:space="preserve"> to operation of the </w:t>
      </w:r>
      <w:r w:rsidR="00022C45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156040" w:rsidRPr="00261D55">
        <w:rPr>
          <w:rFonts w:ascii="Arial" w:hAnsi="Arial" w:cs="Arial"/>
          <w:sz w:val="20"/>
          <w:szCs w:val="20"/>
        </w:rPr>
        <w:t>.</w:t>
      </w:r>
      <w:r w:rsidR="008A23ED" w:rsidRPr="00261D55">
        <w:rPr>
          <w:rFonts w:ascii="Arial" w:hAnsi="Arial" w:cs="Arial"/>
          <w:sz w:val="20"/>
          <w:szCs w:val="20"/>
        </w:rPr>
        <w:t xml:space="preserve"> Additional </w:t>
      </w:r>
      <w:r w:rsidR="00BB73D4" w:rsidRPr="00261D55">
        <w:rPr>
          <w:rFonts w:ascii="Arial" w:hAnsi="Arial" w:cs="Arial"/>
          <w:sz w:val="20"/>
          <w:szCs w:val="20"/>
        </w:rPr>
        <w:t xml:space="preserve">pretreatment </w:t>
      </w:r>
      <w:r w:rsidR="008A23ED" w:rsidRPr="00261D55">
        <w:rPr>
          <w:rFonts w:ascii="Arial" w:hAnsi="Arial" w:cs="Arial"/>
          <w:sz w:val="20"/>
          <w:szCs w:val="20"/>
        </w:rPr>
        <w:t xml:space="preserve">measures may </w:t>
      </w:r>
      <w:proofErr w:type="gramStart"/>
      <w:r w:rsidR="008A23ED" w:rsidRPr="00261D55">
        <w:rPr>
          <w:rFonts w:ascii="Arial" w:hAnsi="Arial" w:cs="Arial"/>
          <w:sz w:val="20"/>
          <w:szCs w:val="20"/>
        </w:rPr>
        <w:t>be needed</w:t>
      </w:r>
      <w:proofErr w:type="gramEnd"/>
      <w:r w:rsidR="008A23ED" w:rsidRPr="00261D55">
        <w:rPr>
          <w:rFonts w:ascii="Arial" w:hAnsi="Arial" w:cs="Arial"/>
          <w:sz w:val="20"/>
          <w:szCs w:val="20"/>
        </w:rPr>
        <w:t xml:space="preserve"> if unit is operational during construction</w:t>
      </w:r>
      <w:r w:rsidRPr="00261D55">
        <w:rPr>
          <w:rFonts w:ascii="Arial" w:hAnsi="Arial" w:cs="Arial"/>
          <w:sz w:val="20"/>
          <w:szCs w:val="20"/>
        </w:rPr>
        <w:t xml:space="preserve"> due to increased sediment loads</w:t>
      </w:r>
      <w:r w:rsidR="008A23ED" w:rsidRPr="00261D55">
        <w:rPr>
          <w:rFonts w:ascii="Arial" w:hAnsi="Arial" w:cs="Arial"/>
          <w:sz w:val="20"/>
          <w:szCs w:val="20"/>
        </w:rPr>
        <w:t>.</w:t>
      </w:r>
    </w:p>
    <w:p w14:paraId="031BE44C" w14:textId="77777777" w:rsidR="00AB5F02" w:rsidRPr="00261D55" w:rsidRDefault="00663564" w:rsidP="00B11A32">
      <w:pPr>
        <w:widowControl w:val="0"/>
        <w:numPr>
          <w:ilvl w:val="0"/>
          <w:numId w:val="3"/>
        </w:numPr>
        <w:tabs>
          <w:tab w:val="clear" w:pos="106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Contractor is responsible for </w:t>
      </w:r>
      <w:r w:rsidR="00F01F5F" w:rsidRPr="00261D55">
        <w:rPr>
          <w:rFonts w:ascii="Arial" w:hAnsi="Arial" w:cs="Arial"/>
          <w:sz w:val="20"/>
          <w:szCs w:val="20"/>
        </w:rPr>
        <w:t>any damage</w:t>
      </w:r>
      <w:r w:rsidRPr="00261D55">
        <w:rPr>
          <w:rFonts w:ascii="Arial" w:hAnsi="Arial" w:cs="Arial"/>
          <w:sz w:val="20"/>
          <w:szCs w:val="20"/>
        </w:rPr>
        <w:t xml:space="preserve"> to the system</w:t>
      </w:r>
      <w:r w:rsidR="00BB73D4" w:rsidRPr="00261D55">
        <w:rPr>
          <w:rFonts w:ascii="Arial" w:hAnsi="Arial" w:cs="Arial"/>
          <w:sz w:val="20"/>
          <w:szCs w:val="20"/>
        </w:rPr>
        <w:t xml:space="preserve"> during construction.</w:t>
      </w:r>
    </w:p>
    <w:p w14:paraId="6011EC5B" w14:textId="77777777" w:rsidR="00663564" w:rsidRPr="00261D55" w:rsidRDefault="00663564" w:rsidP="00B11A32">
      <w:pPr>
        <w:widowControl w:val="0"/>
        <w:tabs>
          <w:tab w:val="left" w:pos="1080"/>
        </w:tabs>
        <w:spacing w:line="260" w:lineRule="exact"/>
        <w:ind w:left="520"/>
        <w:jc w:val="both"/>
        <w:rPr>
          <w:rFonts w:ascii="Arial" w:hAnsi="Arial" w:cs="Arial"/>
          <w:sz w:val="20"/>
          <w:szCs w:val="20"/>
        </w:rPr>
      </w:pPr>
    </w:p>
    <w:p w14:paraId="2AA55A78" w14:textId="43BDD2F2" w:rsidR="00156040" w:rsidRDefault="00156040" w:rsidP="00B11A32">
      <w:pPr>
        <w:pStyle w:val="Heading1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PART 2 – PRODUCTS</w:t>
      </w:r>
    </w:p>
    <w:p w14:paraId="64525FBC" w14:textId="77777777" w:rsidR="002E22B0" w:rsidRPr="002E22B0" w:rsidRDefault="002E22B0" w:rsidP="002E22B0"/>
    <w:p w14:paraId="248C7E4B" w14:textId="0D8AA8EE" w:rsidR="00552FAD" w:rsidRPr="002E22B0" w:rsidRDefault="00552FAD" w:rsidP="00B11A32">
      <w:pPr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2E22B0">
        <w:rPr>
          <w:rFonts w:ascii="Arial" w:hAnsi="Arial" w:cs="Arial"/>
          <w:caps/>
          <w:sz w:val="20"/>
          <w:szCs w:val="20"/>
        </w:rPr>
        <w:t>2.01 R-Tank Units</w:t>
      </w:r>
    </w:p>
    <w:p w14:paraId="3CD5CEC6" w14:textId="62502115" w:rsidR="00263F7F" w:rsidRPr="00261D55" w:rsidRDefault="00FE14F0" w:rsidP="00B11A32">
      <w:pPr>
        <w:widowControl w:val="0"/>
        <w:numPr>
          <w:ilvl w:val="0"/>
          <w:numId w:val="17"/>
        </w:numPr>
        <w:tabs>
          <w:tab w:val="left" w:pos="1060"/>
        </w:tabs>
        <w:spacing w:line="260" w:lineRule="exact"/>
        <w:ind w:left="1080" w:hanging="60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R </w:t>
      </w:r>
      <w:r w:rsidR="006C4E8A" w:rsidRPr="00261D55">
        <w:rPr>
          <w:rFonts w:ascii="Arial" w:hAnsi="Arial" w:cs="Arial"/>
          <w:sz w:val="20"/>
          <w:szCs w:val="20"/>
        </w:rPr>
        <w:t xml:space="preserve">-Tank </w:t>
      </w:r>
      <w:r w:rsidRPr="00261D55">
        <w:rPr>
          <w:rFonts w:ascii="Arial" w:hAnsi="Arial" w:cs="Arial"/>
          <w:sz w:val="20"/>
          <w:szCs w:val="20"/>
        </w:rPr>
        <w:t xml:space="preserve">- Injection molded plastic tank plates assembled to form a </w:t>
      </w:r>
      <w:r w:rsidR="00AB5F02" w:rsidRPr="00261D55">
        <w:rPr>
          <w:rFonts w:ascii="Arial" w:hAnsi="Arial" w:cs="Arial"/>
          <w:sz w:val="20"/>
          <w:szCs w:val="20"/>
        </w:rPr>
        <w:t xml:space="preserve">95% void </w:t>
      </w:r>
      <w:r w:rsidR="00263F7F" w:rsidRPr="00261D55">
        <w:rPr>
          <w:rFonts w:ascii="Arial" w:hAnsi="Arial" w:cs="Arial"/>
          <w:sz w:val="20"/>
          <w:szCs w:val="20"/>
        </w:rPr>
        <w:t xml:space="preserve">modular structure of </w:t>
      </w:r>
      <w:r w:rsidR="00BB73D4" w:rsidRPr="00261D55">
        <w:rPr>
          <w:rFonts w:ascii="Arial" w:hAnsi="Arial" w:cs="Arial"/>
          <w:sz w:val="20"/>
          <w:szCs w:val="20"/>
        </w:rPr>
        <w:t>p</w:t>
      </w:r>
      <w:r w:rsidRPr="00261D55">
        <w:rPr>
          <w:rFonts w:ascii="Arial" w:hAnsi="Arial" w:cs="Arial"/>
          <w:sz w:val="20"/>
          <w:szCs w:val="20"/>
        </w:rPr>
        <w:t>redesigned h</w:t>
      </w:r>
      <w:r w:rsidR="00126C9A" w:rsidRPr="00261D55">
        <w:rPr>
          <w:rFonts w:ascii="Arial" w:hAnsi="Arial" w:cs="Arial"/>
          <w:sz w:val="20"/>
          <w:szCs w:val="20"/>
        </w:rPr>
        <w:t>eight (custom for each project)</w:t>
      </w:r>
      <w:r w:rsidRPr="00261D55">
        <w:rPr>
          <w:rFonts w:ascii="Arial" w:hAnsi="Arial" w:cs="Arial"/>
          <w:sz w:val="20"/>
          <w:szCs w:val="20"/>
        </w:rPr>
        <w:t>.</w:t>
      </w:r>
    </w:p>
    <w:p w14:paraId="716A5F5D" w14:textId="7026C9D8" w:rsidR="00263F7F" w:rsidRDefault="00FE14F0" w:rsidP="00B11A32">
      <w:pPr>
        <w:widowControl w:val="0"/>
        <w:numPr>
          <w:ilvl w:val="0"/>
          <w:numId w:val="17"/>
        </w:numPr>
        <w:tabs>
          <w:tab w:val="left" w:pos="1060"/>
        </w:tabs>
        <w:spacing w:line="260" w:lineRule="exact"/>
        <w:ind w:left="1080" w:hanging="60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R-Tank</w:t>
      </w:r>
      <w:r w:rsidR="00BB73D4" w:rsidRPr="00261D55">
        <w:rPr>
          <w:rFonts w:ascii="Arial" w:hAnsi="Arial" w:cs="Arial"/>
          <w:sz w:val="20"/>
          <w:szCs w:val="20"/>
        </w:rPr>
        <w:t xml:space="preserve"> </w:t>
      </w:r>
      <w:r w:rsidR="00431215">
        <w:rPr>
          <w:rFonts w:ascii="Arial" w:hAnsi="Arial" w:cs="Arial"/>
          <w:sz w:val="20"/>
          <w:szCs w:val="20"/>
        </w:rPr>
        <w:t xml:space="preserve">units </w:t>
      </w:r>
      <w:r w:rsidR="00BB73D4" w:rsidRPr="00261D55">
        <w:rPr>
          <w:rFonts w:ascii="Arial" w:hAnsi="Arial" w:cs="Arial"/>
          <w:sz w:val="20"/>
          <w:szCs w:val="20"/>
        </w:rPr>
        <w:t>shall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 xml:space="preserve">meet the following </w:t>
      </w:r>
      <w:r w:rsidR="00E53325" w:rsidRPr="00261D55">
        <w:rPr>
          <w:rFonts w:ascii="Arial" w:hAnsi="Arial" w:cs="Arial"/>
          <w:sz w:val="20"/>
          <w:szCs w:val="20"/>
        </w:rPr>
        <w:t>Physical &amp; Chemical Characteristics</w:t>
      </w:r>
      <w:r w:rsidRPr="00261D55">
        <w:rPr>
          <w:rFonts w:ascii="Arial" w:hAnsi="Arial" w:cs="Arial"/>
          <w:sz w:val="20"/>
          <w:szCs w:val="20"/>
        </w:rPr>
        <w:t>:</w:t>
      </w:r>
    </w:p>
    <w:p w14:paraId="18D96009" w14:textId="77777777" w:rsidR="00C37B11" w:rsidRDefault="00C37B11" w:rsidP="00C37B11">
      <w:pPr>
        <w:widowControl w:val="0"/>
        <w:tabs>
          <w:tab w:val="left" w:pos="106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W w:w="10218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689"/>
        <w:gridCol w:w="1318"/>
        <w:gridCol w:w="1319"/>
        <w:gridCol w:w="1318"/>
        <w:gridCol w:w="1319"/>
      </w:tblGrid>
      <w:tr w:rsidR="00754FA3" w:rsidRPr="00C32381" w14:paraId="497129DE" w14:textId="5BD1A7F1" w:rsidTr="00BD1DD5">
        <w:trPr>
          <w:trHeight w:val="527"/>
        </w:trPr>
        <w:tc>
          <w:tcPr>
            <w:tcW w:w="2255" w:type="dxa"/>
            <w:shd w:val="clear" w:color="auto" w:fill="000000"/>
          </w:tcPr>
          <w:p w14:paraId="6645E673" w14:textId="2588981D" w:rsidR="00754FA3" w:rsidRPr="0086465E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jc w:val="both"/>
              <w:rPr>
                <w:rFonts w:ascii="Arial" w:hAnsi="Arial"/>
                <w:b/>
                <w:color w:val="FFFFFF"/>
                <w:sz w:val="20"/>
              </w:rPr>
            </w:pPr>
            <w:bookmarkStart w:id="1" w:name="_Hlk49415065"/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PROPERTY</w:t>
            </w:r>
          </w:p>
        </w:tc>
        <w:tc>
          <w:tcPr>
            <w:tcW w:w="2689" w:type="dxa"/>
            <w:shd w:val="clear" w:color="auto" w:fill="000000"/>
          </w:tcPr>
          <w:p w14:paraId="22A6B7ED" w14:textId="06E81D08" w:rsidR="00754FA3" w:rsidRPr="0086465E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jc w:val="both"/>
              <w:rPr>
                <w:rFonts w:ascii="Arial" w:hAnsi="Arial"/>
                <w:b/>
                <w:color w:val="FFFFFF"/>
                <w:sz w:val="20"/>
              </w:rPr>
            </w:pP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18" w:type="dxa"/>
            <w:shd w:val="clear" w:color="auto" w:fill="000000"/>
          </w:tcPr>
          <w:p w14:paraId="70EAB305" w14:textId="1AF3692E" w:rsidR="00754FA3" w:rsidRPr="00C32381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R-Tank</w:t>
            </w:r>
            <w:r w:rsidRPr="001A3CCC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LD</w:t>
            </w:r>
          </w:p>
          <w:p w14:paraId="76E2C24C" w14:textId="77777777" w:rsidR="00754FA3" w:rsidRPr="0086465E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1319" w:type="dxa"/>
            <w:shd w:val="clear" w:color="auto" w:fill="000000"/>
          </w:tcPr>
          <w:p w14:paraId="7444C4A2" w14:textId="77777777" w:rsidR="00754FA3" w:rsidRPr="00C32381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R-Tank</w:t>
            </w: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HD</w:t>
            </w: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VALUE</w:t>
            </w:r>
          </w:p>
        </w:tc>
        <w:tc>
          <w:tcPr>
            <w:tcW w:w="1318" w:type="dxa"/>
            <w:shd w:val="clear" w:color="auto" w:fill="000000"/>
          </w:tcPr>
          <w:p w14:paraId="0D3871C4" w14:textId="77777777" w:rsidR="00754FA3" w:rsidRPr="00C32381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>R-Tank</w:t>
            </w: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  <w:vertAlign w:val="superscript"/>
              </w:rPr>
              <w:t>SD</w:t>
            </w:r>
            <w:r w:rsidRPr="00C3238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VALUE</w:t>
            </w:r>
          </w:p>
        </w:tc>
        <w:tc>
          <w:tcPr>
            <w:tcW w:w="1319" w:type="dxa"/>
            <w:shd w:val="clear" w:color="auto" w:fill="000000"/>
          </w:tcPr>
          <w:p w14:paraId="1524AC95" w14:textId="63CFF79C" w:rsidR="00754FA3" w:rsidRPr="00A750EA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R-Tank</w:t>
            </w:r>
            <w:r w:rsidRPr="00A750E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UD</w:t>
            </w:r>
            <w:r w:rsidRPr="00A750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VALUE</w:t>
            </w:r>
          </w:p>
        </w:tc>
      </w:tr>
      <w:tr w:rsidR="00754FA3" w:rsidRPr="00C32381" w14:paraId="5E525638" w14:textId="3AFD966A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1560164C" w14:textId="77777777" w:rsidR="00754FA3" w:rsidRPr="0086465E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Void Area</w:t>
            </w:r>
          </w:p>
        </w:tc>
        <w:tc>
          <w:tcPr>
            <w:tcW w:w="2689" w:type="dxa"/>
            <w:shd w:val="clear" w:color="auto" w:fill="F2F2F2"/>
          </w:tcPr>
          <w:p w14:paraId="224423A0" w14:textId="77777777" w:rsidR="00754FA3" w:rsidRPr="00C32381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/>
                <w:sz w:val="20"/>
              </w:rPr>
              <w:t xml:space="preserve">Volume available for </w:t>
            </w:r>
          </w:p>
          <w:p w14:paraId="2B176594" w14:textId="77777777" w:rsidR="00754FA3" w:rsidRPr="0086465E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water storage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3BA097F0" w14:textId="77777777" w:rsidR="00754FA3" w:rsidRPr="0086465E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95%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1AF19C5E" w14:textId="77777777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4208953E" w14:textId="77777777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2D802285" w14:textId="6A823778" w:rsidR="00754FA3" w:rsidRPr="00A750EA" w:rsidRDefault="00875A66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95%</w:t>
            </w:r>
          </w:p>
        </w:tc>
      </w:tr>
      <w:tr w:rsidR="00754FA3" w:rsidRPr="00C32381" w14:paraId="0CC54115" w14:textId="27B92322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17C2955D" w14:textId="77777777" w:rsidR="00754FA3" w:rsidRPr="0086465E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Surface Void Area</w:t>
            </w:r>
          </w:p>
        </w:tc>
        <w:tc>
          <w:tcPr>
            <w:tcW w:w="2689" w:type="dxa"/>
            <w:shd w:val="clear" w:color="auto" w:fill="F2F2F2"/>
          </w:tcPr>
          <w:p w14:paraId="1EE8BD4B" w14:textId="76223E8C" w:rsidR="00754FA3" w:rsidRPr="0086465E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Percentage of exterior</w:t>
            </w:r>
            <w:r w:rsidRPr="0086465E">
              <w:rPr>
                <w:rFonts w:ascii="Arial" w:hAnsi="Arial"/>
                <w:sz w:val="20"/>
              </w:rPr>
              <w:t xml:space="preserve"> available for infiltration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61B2BC0A" w14:textId="77777777" w:rsidR="00754FA3" w:rsidRPr="0086465E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90%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20E4A4A6" w14:textId="77777777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7E8D460C" w14:textId="77777777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04858887" w14:textId="55FA6DF5" w:rsidR="00754FA3" w:rsidRPr="00A750EA" w:rsidRDefault="00875A66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90%</w:t>
            </w:r>
          </w:p>
        </w:tc>
      </w:tr>
      <w:tr w:rsidR="00754FA3" w:rsidRPr="00C32381" w14:paraId="16FA000B" w14:textId="11D346DD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75367DC0" w14:textId="77777777" w:rsidR="000C12C5" w:rsidRPr="00962C77" w:rsidRDefault="000C12C5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962C77">
              <w:rPr>
                <w:rFonts w:ascii="Arial" w:hAnsi="Arial"/>
                <w:sz w:val="20"/>
              </w:rPr>
              <w:t xml:space="preserve">Vertical </w:t>
            </w:r>
          </w:p>
          <w:p w14:paraId="065E8CE3" w14:textId="0935EFA0" w:rsidR="00754FA3" w:rsidRPr="00962C77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962C77">
              <w:rPr>
                <w:rFonts w:ascii="Arial" w:hAnsi="Arial"/>
                <w:sz w:val="20"/>
              </w:rPr>
              <w:t>Compressive Strength</w:t>
            </w:r>
          </w:p>
        </w:tc>
        <w:tc>
          <w:tcPr>
            <w:tcW w:w="2689" w:type="dxa"/>
            <w:shd w:val="clear" w:color="auto" w:fill="F2F2F2"/>
          </w:tcPr>
          <w:p w14:paraId="744F942A" w14:textId="77777777" w:rsidR="00754FA3" w:rsidRPr="00962C77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/>
                <w:sz w:val="20"/>
              </w:rPr>
              <w:t xml:space="preserve">ASTM D 2412 / </w:t>
            </w:r>
          </w:p>
          <w:p w14:paraId="2BF3F5D6" w14:textId="77777777" w:rsidR="00754FA3" w:rsidRPr="00962C77" w:rsidRDefault="00754FA3" w:rsidP="0086465E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962C77">
              <w:rPr>
                <w:rFonts w:ascii="Arial" w:hAnsi="Arial"/>
                <w:sz w:val="20"/>
              </w:rPr>
              <w:t>ASTM F 2418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492ADFD8" w14:textId="77777777" w:rsidR="00754FA3" w:rsidRPr="00962C77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30.0 psi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0CDA37CA" w14:textId="77777777" w:rsidR="00754FA3" w:rsidRPr="00962C77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962C77">
              <w:rPr>
                <w:rFonts w:ascii="Arial" w:hAnsi="Arial"/>
                <w:sz w:val="20"/>
              </w:rPr>
              <w:t>33.4 psi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2A9AFD73" w14:textId="77777777" w:rsidR="00754FA3" w:rsidRPr="00962C77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42.9 psi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71523904" w14:textId="0811DA1F" w:rsidR="00754FA3" w:rsidRPr="00962C77" w:rsidRDefault="00875A66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C77">
              <w:rPr>
                <w:rFonts w:ascii="Arial" w:hAnsi="Arial" w:cs="Arial"/>
                <w:color w:val="000000" w:themeColor="text1"/>
                <w:sz w:val="20"/>
                <w:szCs w:val="20"/>
              </w:rPr>
              <w:t>134.2 psi</w:t>
            </w:r>
          </w:p>
        </w:tc>
      </w:tr>
      <w:tr w:rsidR="000C12C5" w:rsidRPr="00C32381" w14:paraId="0CDD8411" w14:textId="77777777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30E417B8" w14:textId="77777777" w:rsidR="000C12C5" w:rsidRPr="00962C77" w:rsidRDefault="000C12C5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 xml:space="preserve">Lateral </w:t>
            </w:r>
          </w:p>
          <w:p w14:paraId="167F1C2E" w14:textId="1A184A38" w:rsidR="000C12C5" w:rsidRPr="00962C77" w:rsidRDefault="000C12C5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Compressive Strength</w:t>
            </w:r>
          </w:p>
        </w:tc>
        <w:tc>
          <w:tcPr>
            <w:tcW w:w="2689" w:type="dxa"/>
            <w:shd w:val="clear" w:color="auto" w:fill="F2F2F2"/>
          </w:tcPr>
          <w:p w14:paraId="3F2CDDD3" w14:textId="77777777" w:rsidR="000C12C5" w:rsidRPr="00962C77" w:rsidRDefault="000C12C5" w:rsidP="000C12C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/>
                <w:sz w:val="20"/>
              </w:rPr>
              <w:t xml:space="preserve">ASTM D 2412 / </w:t>
            </w:r>
          </w:p>
          <w:p w14:paraId="2568C217" w14:textId="3746BBB9" w:rsidR="000C12C5" w:rsidRPr="00962C77" w:rsidRDefault="000C12C5" w:rsidP="000C12C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/>
                <w:sz w:val="20"/>
              </w:rPr>
              <w:t>ASTM F 2418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3EEABABB" w14:textId="3F8CBD7C" w:rsidR="000C12C5" w:rsidRPr="00962C77" w:rsidRDefault="005C5F8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20.0 psi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4E0A719F" w14:textId="505386F9" w:rsidR="000C12C5" w:rsidRPr="00962C77" w:rsidRDefault="005C5F8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22.4 psi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01B5CADD" w14:textId="1647ED16" w:rsidR="000C12C5" w:rsidRPr="00962C77" w:rsidRDefault="005C5F8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C77">
              <w:rPr>
                <w:rFonts w:ascii="Arial" w:hAnsi="Arial" w:cs="Arial"/>
                <w:sz w:val="20"/>
                <w:szCs w:val="20"/>
              </w:rPr>
              <w:t>28.9 psi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36343B8E" w14:textId="6E5026E6" w:rsidR="000C12C5" w:rsidRPr="00962C77" w:rsidRDefault="000C12C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C77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754FA3" w:rsidRPr="00C32381" w14:paraId="5BBD889C" w14:textId="7A623926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0FE0629E" w14:textId="77777777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HS-20 Minimum Cover</w:t>
            </w:r>
          </w:p>
        </w:tc>
        <w:tc>
          <w:tcPr>
            <w:tcW w:w="2689" w:type="dxa"/>
            <w:shd w:val="clear" w:color="auto" w:fill="F2F2F2"/>
          </w:tcPr>
          <w:p w14:paraId="2E33F8DA" w14:textId="77777777" w:rsidR="00754FA3" w:rsidRPr="00C32381" w:rsidRDefault="00754FA3" w:rsidP="00C32381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Cover required to support HS-20 loads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1ADE988B" w14:textId="04511680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688EBBB3" w14:textId="72B9C89F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20”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46C3AC80" w14:textId="0259F90A" w:rsidR="00754FA3" w:rsidRPr="00C32381" w:rsidRDefault="00754FA3" w:rsidP="00A920F1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18”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21192E09" w14:textId="77777777" w:rsidR="00754FA3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12”</w:t>
            </w:r>
          </w:p>
          <w:p w14:paraId="253759D2" w14:textId="58A9E09B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14"/>
                <w:szCs w:val="20"/>
              </w:rPr>
              <w:t>(Stone Backfill)</w:t>
            </w:r>
          </w:p>
        </w:tc>
      </w:tr>
      <w:tr w:rsidR="00BD1DD5" w:rsidRPr="00C32381" w14:paraId="19AD6D8C" w14:textId="577DA03C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112EA7E9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HS-25 Minimum Cover</w:t>
            </w:r>
          </w:p>
        </w:tc>
        <w:tc>
          <w:tcPr>
            <w:tcW w:w="2689" w:type="dxa"/>
            <w:shd w:val="clear" w:color="auto" w:fill="F2F2F2"/>
          </w:tcPr>
          <w:p w14:paraId="45EC43F3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Cover required to support HS-25 loads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13F7A4DC" w14:textId="35D8D902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1E7C4EC3" w14:textId="09A69F4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24”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21E64338" w14:textId="6A97C345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19”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1F7030E6" w14:textId="3CF090F8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15”</w:t>
            </w:r>
          </w:p>
          <w:p w14:paraId="0978FA90" w14:textId="2E10B8A1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14"/>
                <w:szCs w:val="20"/>
              </w:rPr>
              <w:t>(Stone Backfill)</w:t>
            </w:r>
          </w:p>
        </w:tc>
      </w:tr>
      <w:tr w:rsidR="00BD1DD5" w:rsidRPr="00C32381" w14:paraId="0C9EE725" w14:textId="013114D9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2D506229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Maximum Cover</w:t>
            </w:r>
          </w:p>
        </w:tc>
        <w:tc>
          <w:tcPr>
            <w:tcW w:w="2689" w:type="dxa"/>
            <w:shd w:val="clear" w:color="auto" w:fill="F2F2F2"/>
          </w:tcPr>
          <w:p w14:paraId="7FD2919D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Maximum allowable</w:t>
            </w:r>
          </w:p>
          <w:p w14:paraId="4C292241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cover depth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6113F8F2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feet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564233E1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7 feet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44CD2205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10 feet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52F97497" w14:textId="01BE4D33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feet</w:t>
            </w:r>
          </w:p>
        </w:tc>
      </w:tr>
      <w:tr w:rsidR="00BD1DD5" w:rsidRPr="00C32381" w14:paraId="34F13408" w14:textId="46FAA1B1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47163B4D" w14:textId="77777777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Unit Weight</w:t>
            </w:r>
          </w:p>
        </w:tc>
        <w:tc>
          <w:tcPr>
            <w:tcW w:w="2689" w:type="dxa"/>
            <w:shd w:val="clear" w:color="auto" w:fill="F2F2F2"/>
          </w:tcPr>
          <w:p w14:paraId="3AEDD00A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6465E">
              <w:rPr>
                <w:rFonts w:ascii="Arial" w:hAnsi="Arial"/>
                <w:sz w:val="20"/>
              </w:rPr>
              <w:t xml:space="preserve">Weight </w:t>
            </w:r>
            <w:r w:rsidRPr="00C32381">
              <w:rPr>
                <w:rFonts w:ascii="Arial" w:hAnsi="Arial" w:cs="Arial"/>
                <w:sz w:val="20"/>
                <w:szCs w:val="20"/>
              </w:rPr>
              <w:t xml:space="preserve">of plastic </w:t>
            </w:r>
            <w:r w:rsidRPr="0086465E">
              <w:rPr>
                <w:rFonts w:ascii="Arial" w:hAnsi="Arial"/>
                <w:sz w:val="20"/>
              </w:rPr>
              <w:t xml:space="preserve">per </w:t>
            </w:r>
          </w:p>
          <w:p w14:paraId="5052EC05" w14:textId="77777777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cubic foot of tank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1835543C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3.29 lbs / cf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50ED4229" w14:textId="77777777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86465E">
              <w:rPr>
                <w:rFonts w:ascii="Arial" w:hAnsi="Arial"/>
                <w:sz w:val="20"/>
              </w:rPr>
              <w:t>3.62 lbs/cf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390FF9DC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3.96 lbs / cf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1819EAA1" w14:textId="49B6781D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4.33 lbs / cf</w:t>
            </w:r>
          </w:p>
        </w:tc>
      </w:tr>
      <w:tr w:rsidR="00BD1DD5" w:rsidRPr="00C32381" w14:paraId="7C60A9D8" w14:textId="354AE879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2465D8D8" w14:textId="256D8351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Rib Thickness</w:t>
            </w:r>
          </w:p>
        </w:tc>
        <w:tc>
          <w:tcPr>
            <w:tcW w:w="2689" w:type="dxa"/>
            <w:shd w:val="clear" w:color="auto" w:fill="F2F2F2"/>
          </w:tcPr>
          <w:p w14:paraId="723CAA50" w14:textId="0C329F98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 xml:space="preserve">Thickness of </w:t>
            </w:r>
          </w:p>
          <w:p w14:paraId="1C5EA2B8" w14:textId="77777777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/>
                <w:sz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load-bearing members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759536CC" w14:textId="09B6AD02" w:rsidR="00BD1DD5" w:rsidRPr="0086465E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0.18 inches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786414A9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0.18 inches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32798E9B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0.18 inches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15C53676" w14:textId="089EB64A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BD1DD5" w:rsidRPr="00C32381" w14:paraId="6FEDAEA4" w14:textId="49C711CD" w:rsidTr="00BD1DD5">
        <w:trPr>
          <w:trHeight w:val="527"/>
        </w:trPr>
        <w:tc>
          <w:tcPr>
            <w:tcW w:w="2255" w:type="dxa"/>
            <w:shd w:val="clear" w:color="auto" w:fill="F2F2F2"/>
            <w:vAlign w:val="center"/>
          </w:tcPr>
          <w:p w14:paraId="2360C5FF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Service Temperature</w:t>
            </w:r>
          </w:p>
        </w:tc>
        <w:tc>
          <w:tcPr>
            <w:tcW w:w="2689" w:type="dxa"/>
            <w:shd w:val="clear" w:color="auto" w:fill="F2F2F2"/>
          </w:tcPr>
          <w:p w14:paraId="52988B4C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 xml:space="preserve">Safe temperature range </w:t>
            </w:r>
          </w:p>
          <w:p w14:paraId="4124BD46" w14:textId="77777777" w:rsidR="00BD1DD5" w:rsidRPr="00C32381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32381">
              <w:rPr>
                <w:rFonts w:ascii="Arial" w:hAnsi="Arial" w:cs="Arial"/>
                <w:sz w:val="20"/>
                <w:szCs w:val="20"/>
              </w:rPr>
              <w:t>for use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397DF807" w14:textId="2455B46F" w:rsidR="00BD1DD5" w:rsidRPr="00BD1DD5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DD5">
              <w:rPr>
                <w:rFonts w:ascii="Arial Narrow" w:hAnsi="Arial Narrow" w:cs="Arial"/>
                <w:sz w:val="20"/>
                <w:szCs w:val="20"/>
              </w:rPr>
              <w:t>-14 – 167° F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30A0F6F7" w14:textId="77777777" w:rsidR="00BD1DD5" w:rsidRPr="00BD1DD5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DD5">
              <w:rPr>
                <w:rFonts w:ascii="Arial Narrow" w:hAnsi="Arial Narrow" w:cs="Arial"/>
                <w:sz w:val="20"/>
                <w:szCs w:val="20"/>
              </w:rPr>
              <w:t>-14 – 167° F</w:t>
            </w:r>
          </w:p>
        </w:tc>
        <w:tc>
          <w:tcPr>
            <w:tcW w:w="1318" w:type="dxa"/>
            <w:shd w:val="clear" w:color="auto" w:fill="F2F2F2"/>
            <w:vAlign w:val="center"/>
          </w:tcPr>
          <w:p w14:paraId="2A2F3414" w14:textId="77777777" w:rsidR="00BD1DD5" w:rsidRPr="00BD1DD5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DD5">
              <w:rPr>
                <w:rFonts w:ascii="Arial Narrow" w:hAnsi="Arial Narrow" w:cs="Arial"/>
                <w:sz w:val="20"/>
                <w:szCs w:val="20"/>
              </w:rPr>
              <w:t>-14 – 167° F</w:t>
            </w:r>
          </w:p>
        </w:tc>
        <w:tc>
          <w:tcPr>
            <w:tcW w:w="1319" w:type="dxa"/>
            <w:shd w:val="clear" w:color="auto" w:fill="F2F2F2"/>
            <w:vAlign w:val="center"/>
          </w:tcPr>
          <w:p w14:paraId="7502C381" w14:textId="06C30F0F" w:rsidR="00BD1DD5" w:rsidRPr="00A750EA" w:rsidRDefault="00BD1DD5" w:rsidP="00BD1DD5">
            <w:pPr>
              <w:widowControl w:val="0"/>
              <w:tabs>
                <w:tab w:val="left" w:pos="1060"/>
              </w:tabs>
              <w:spacing w:line="260" w:lineRule="exact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750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-14 – 167° F</w:t>
            </w:r>
          </w:p>
        </w:tc>
      </w:tr>
      <w:bookmarkEnd w:id="1"/>
    </w:tbl>
    <w:p w14:paraId="372A2140" w14:textId="77777777" w:rsidR="00766DA2" w:rsidRPr="00261D55" w:rsidRDefault="00766DA2" w:rsidP="00C37B11">
      <w:pPr>
        <w:widowControl w:val="0"/>
        <w:tabs>
          <w:tab w:val="left" w:pos="106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</w:p>
    <w:p w14:paraId="199541E4" w14:textId="3E590BC6" w:rsidR="00247880" w:rsidRDefault="00014BC7" w:rsidP="00A920F1">
      <w:pPr>
        <w:widowControl w:val="0"/>
        <w:numPr>
          <w:ilvl w:val="0"/>
          <w:numId w:val="17"/>
        </w:numPr>
        <w:tabs>
          <w:tab w:val="left" w:pos="1060"/>
        </w:tabs>
        <w:spacing w:line="260" w:lineRule="exact"/>
        <w:ind w:left="1080" w:hanging="555"/>
        <w:jc w:val="both"/>
        <w:rPr>
          <w:rFonts w:ascii="Arial" w:hAnsi="Arial" w:cs="Arial"/>
          <w:sz w:val="20"/>
          <w:szCs w:val="20"/>
        </w:rPr>
      </w:pPr>
      <w:r w:rsidRPr="00A920F1">
        <w:rPr>
          <w:rFonts w:ascii="Arial" w:hAnsi="Arial" w:cs="Arial"/>
          <w:sz w:val="20"/>
          <w:szCs w:val="20"/>
        </w:rPr>
        <w:t>Supplier:</w:t>
      </w:r>
      <w:r w:rsidR="00617A97" w:rsidRPr="00A920F1">
        <w:rPr>
          <w:rFonts w:ascii="Arial" w:hAnsi="Arial" w:cs="Arial"/>
          <w:b/>
          <w:sz w:val="20"/>
          <w:szCs w:val="20"/>
        </w:rPr>
        <w:t xml:space="preserve"> </w:t>
      </w:r>
      <w:r w:rsidR="00390844">
        <w:rPr>
          <w:rFonts w:ascii="Arial" w:hAnsi="Arial" w:cs="Arial"/>
          <w:b/>
          <w:sz w:val="20"/>
          <w:szCs w:val="20"/>
        </w:rPr>
        <w:t>Ferguson Waterworks</w:t>
      </w:r>
      <w:r w:rsidR="00247880">
        <w:rPr>
          <w:rFonts w:ascii="Arial" w:hAnsi="Arial" w:cs="Arial"/>
          <w:sz w:val="20"/>
          <w:szCs w:val="20"/>
        </w:rPr>
        <w:t xml:space="preserve"> </w:t>
      </w:r>
    </w:p>
    <w:p w14:paraId="50659A6A" w14:textId="79CCCF93" w:rsidR="00156040" w:rsidRPr="00A920F1" w:rsidRDefault="00D14C09" w:rsidP="00247880">
      <w:pPr>
        <w:widowControl w:val="0"/>
        <w:tabs>
          <w:tab w:val="left" w:pos="106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A920F1">
        <w:rPr>
          <w:rFonts w:ascii="Arial" w:hAnsi="Arial" w:cs="Arial"/>
          <w:sz w:val="20"/>
          <w:szCs w:val="20"/>
        </w:rPr>
        <w:t>(T)</w:t>
      </w:r>
      <w:r w:rsidR="00156040" w:rsidRPr="00A920F1">
        <w:rPr>
          <w:rFonts w:ascii="Arial" w:hAnsi="Arial" w:cs="Arial"/>
          <w:sz w:val="20"/>
          <w:szCs w:val="20"/>
        </w:rPr>
        <w:t>: 800-448-3636</w:t>
      </w:r>
      <w:r w:rsidR="00617A97" w:rsidRPr="00A920F1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156040" w:rsidRPr="00A920F1">
          <w:rPr>
            <w:rStyle w:val="Hyperlink"/>
            <w:rFonts w:ascii="Arial" w:hAnsi="Arial" w:cs="Arial"/>
            <w:color w:val="auto"/>
            <w:sz w:val="20"/>
            <w:szCs w:val="20"/>
          </w:rPr>
          <w:t>www.acfenvironmental.com</w:t>
        </w:r>
      </w:hyperlink>
    </w:p>
    <w:p w14:paraId="1983D61E" w14:textId="77777777" w:rsidR="00A920F1" w:rsidRPr="00261D55" w:rsidRDefault="00A920F1" w:rsidP="00DB2C0C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2B36971" w14:textId="77777777" w:rsidR="00156040" w:rsidRPr="00D13188" w:rsidRDefault="00552FAD" w:rsidP="00DB2C0C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 xml:space="preserve">2.02 Geosynthetics </w:t>
      </w:r>
      <w:r w:rsidR="00156040" w:rsidRPr="00D13188">
        <w:rPr>
          <w:rFonts w:ascii="Arial" w:hAnsi="Arial" w:cs="Arial"/>
          <w:caps/>
          <w:sz w:val="20"/>
          <w:szCs w:val="20"/>
        </w:rPr>
        <w:tab/>
      </w:r>
      <w:r w:rsidR="00156040" w:rsidRPr="00D13188">
        <w:rPr>
          <w:rFonts w:ascii="Arial" w:hAnsi="Arial" w:cs="Arial"/>
          <w:caps/>
          <w:sz w:val="20"/>
          <w:szCs w:val="20"/>
        </w:rPr>
        <w:tab/>
      </w:r>
    </w:p>
    <w:p w14:paraId="77E0EA5D" w14:textId="3C5D9226" w:rsidR="00AB7908" w:rsidRPr="00FF130A" w:rsidRDefault="00156040" w:rsidP="00DB2C0C">
      <w:pPr>
        <w:widowControl w:val="0"/>
        <w:numPr>
          <w:ilvl w:val="0"/>
          <w:numId w:val="2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F130A">
        <w:rPr>
          <w:rFonts w:ascii="Arial" w:hAnsi="Arial" w:cs="Arial"/>
          <w:sz w:val="20"/>
          <w:szCs w:val="20"/>
        </w:rPr>
        <w:t>Geotextile</w:t>
      </w:r>
      <w:r w:rsidR="00AB7908" w:rsidRPr="00FF130A">
        <w:rPr>
          <w:rFonts w:ascii="Arial" w:hAnsi="Arial" w:cs="Arial"/>
          <w:sz w:val="20"/>
          <w:szCs w:val="20"/>
        </w:rPr>
        <w:t>.</w:t>
      </w:r>
      <w:r w:rsidR="00FF130A" w:rsidRPr="00FF130A">
        <w:rPr>
          <w:rFonts w:ascii="Arial" w:hAnsi="Arial" w:cs="Arial"/>
          <w:sz w:val="20"/>
          <w:szCs w:val="20"/>
        </w:rPr>
        <w:t xml:space="preserve"> A geotextile envelope </w:t>
      </w:r>
      <w:proofErr w:type="gramStart"/>
      <w:r w:rsidR="00FF130A" w:rsidRPr="00FF130A">
        <w:rPr>
          <w:rFonts w:ascii="Arial" w:hAnsi="Arial" w:cs="Arial"/>
          <w:sz w:val="20"/>
          <w:szCs w:val="20"/>
        </w:rPr>
        <w:t>is required</w:t>
      </w:r>
      <w:proofErr w:type="gramEnd"/>
      <w:r w:rsidR="00FF130A" w:rsidRPr="00FF130A">
        <w:rPr>
          <w:rFonts w:ascii="Arial" w:hAnsi="Arial" w:cs="Arial"/>
          <w:sz w:val="20"/>
          <w:szCs w:val="20"/>
        </w:rPr>
        <w:t xml:space="preserve"> to prevent </w:t>
      </w:r>
      <w:r w:rsidR="00FF130A">
        <w:rPr>
          <w:rFonts w:ascii="Arial" w:hAnsi="Arial" w:cs="Arial"/>
          <w:sz w:val="20"/>
          <w:szCs w:val="20"/>
        </w:rPr>
        <w:t>backfill</w:t>
      </w:r>
      <w:r w:rsidR="00FF130A" w:rsidRPr="00FF130A">
        <w:rPr>
          <w:rFonts w:ascii="Arial" w:hAnsi="Arial" w:cs="Arial"/>
          <w:sz w:val="20"/>
          <w:szCs w:val="20"/>
        </w:rPr>
        <w:t xml:space="preserve"> material from entering </w:t>
      </w:r>
      <w:r w:rsidR="00FF130A">
        <w:rPr>
          <w:rFonts w:ascii="Arial" w:hAnsi="Arial" w:cs="Arial"/>
          <w:sz w:val="20"/>
          <w:szCs w:val="20"/>
        </w:rPr>
        <w:t>the R-Tank modules</w:t>
      </w:r>
      <w:r w:rsidR="00FF130A" w:rsidRPr="00FF130A">
        <w:rPr>
          <w:rFonts w:ascii="Arial" w:hAnsi="Arial" w:cs="Arial"/>
          <w:sz w:val="20"/>
          <w:szCs w:val="20"/>
        </w:rPr>
        <w:t>.</w:t>
      </w:r>
    </w:p>
    <w:p w14:paraId="0A8BFB95" w14:textId="7EE739C6" w:rsidR="00AB7908" w:rsidRPr="00FF130A" w:rsidRDefault="00552FAD" w:rsidP="0086465E">
      <w:pPr>
        <w:widowControl w:val="0"/>
        <w:numPr>
          <w:ilvl w:val="0"/>
          <w:numId w:val="30"/>
        </w:numPr>
        <w:tabs>
          <w:tab w:val="left" w:pos="520"/>
        </w:tabs>
        <w:spacing w:line="260" w:lineRule="exact"/>
        <w:ind w:left="1260"/>
        <w:jc w:val="both"/>
        <w:rPr>
          <w:rFonts w:ascii="Arial" w:hAnsi="Arial" w:cs="Arial"/>
          <w:sz w:val="20"/>
          <w:szCs w:val="20"/>
        </w:rPr>
      </w:pPr>
      <w:r w:rsidRPr="00247880">
        <w:rPr>
          <w:rFonts w:ascii="Arial" w:hAnsi="Arial" w:cs="Arial"/>
          <w:b/>
          <w:sz w:val="20"/>
          <w:szCs w:val="20"/>
        </w:rPr>
        <w:t xml:space="preserve">Standard </w:t>
      </w:r>
      <w:r w:rsidR="00D556E2" w:rsidRPr="00247880">
        <w:rPr>
          <w:rFonts w:ascii="Arial" w:hAnsi="Arial" w:cs="Arial"/>
          <w:b/>
          <w:sz w:val="20"/>
          <w:szCs w:val="20"/>
        </w:rPr>
        <w:t>Application</w:t>
      </w:r>
      <w:r w:rsidR="00156040" w:rsidRPr="00FF130A">
        <w:rPr>
          <w:rFonts w:ascii="Arial" w:hAnsi="Arial" w:cs="Arial"/>
          <w:sz w:val="20"/>
          <w:szCs w:val="20"/>
        </w:rPr>
        <w:t>:</w:t>
      </w:r>
      <w:r w:rsidR="00036431" w:rsidRPr="00FF130A">
        <w:rPr>
          <w:rFonts w:ascii="Arial" w:hAnsi="Arial" w:cs="Arial"/>
          <w:sz w:val="20"/>
          <w:szCs w:val="20"/>
        </w:rPr>
        <w:t xml:space="preserve"> </w:t>
      </w:r>
      <w:r w:rsidRPr="00FF130A">
        <w:rPr>
          <w:rFonts w:ascii="Arial" w:hAnsi="Arial" w:cs="Arial"/>
          <w:sz w:val="20"/>
          <w:szCs w:val="20"/>
        </w:rPr>
        <w:t>The standard geotextile shall be an 8 oz per square yard nonwoven geotextile (</w:t>
      </w:r>
      <w:r w:rsidR="0066773B" w:rsidRPr="00FF130A">
        <w:rPr>
          <w:rFonts w:ascii="Arial" w:hAnsi="Arial" w:cs="Arial"/>
          <w:sz w:val="20"/>
          <w:szCs w:val="20"/>
        </w:rPr>
        <w:t>ACF N080</w:t>
      </w:r>
      <w:r w:rsidR="00156040" w:rsidRPr="00FF130A">
        <w:rPr>
          <w:rFonts w:ascii="Arial" w:hAnsi="Arial" w:cs="Arial"/>
          <w:sz w:val="20"/>
          <w:szCs w:val="20"/>
        </w:rPr>
        <w:t xml:space="preserve"> or equivalent</w:t>
      </w:r>
      <w:r w:rsidRPr="00FF130A">
        <w:rPr>
          <w:rFonts w:ascii="Arial" w:hAnsi="Arial" w:cs="Arial"/>
          <w:sz w:val="20"/>
          <w:szCs w:val="20"/>
        </w:rPr>
        <w:t>)</w:t>
      </w:r>
      <w:r w:rsidR="00156040" w:rsidRPr="00FF130A">
        <w:rPr>
          <w:rFonts w:ascii="Arial" w:hAnsi="Arial" w:cs="Arial"/>
          <w:sz w:val="20"/>
          <w:szCs w:val="20"/>
        </w:rPr>
        <w:t>.</w:t>
      </w:r>
    </w:p>
    <w:p w14:paraId="373F381B" w14:textId="3680E3B2" w:rsidR="00D36C10" w:rsidRPr="00FF130A" w:rsidRDefault="00AB7908" w:rsidP="0086465E">
      <w:pPr>
        <w:widowControl w:val="0"/>
        <w:numPr>
          <w:ilvl w:val="0"/>
          <w:numId w:val="30"/>
        </w:numPr>
        <w:tabs>
          <w:tab w:val="left" w:pos="520"/>
        </w:tabs>
        <w:spacing w:line="260" w:lineRule="exact"/>
        <w:ind w:left="1260"/>
        <w:jc w:val="both"/>
        <w:rPr>
          <w:rFonts w:ascii="Arial" w:hAnsi="Arial" w:cs="Arial"/>
          <w:sz w:val="20"/>
          <w:szCs w:val="20"/>
        </w:rPr>
      </w:pPr>
      <w:r w:rsidRPr="00247880">
        <w:rPr>
          <w:rFonts w:ascii="Arial" w:hAnsi="Arial"/>
          <w:b/>
          <w:sz w:val="20"/>
        </w:rPr>
        <w:t xml:space="preserve">Infiltration </w:t>
      </w:r>
      <w:r w:rsidR="00156040" w:rsidRPr="00247880">
        <w:rPr>
          <w:rFonts w:ascii="Arial" w:hAnsi="Arial"/>
          <w:b/>
          <w:sz w:val="20"/>
        </w:rPr>
        <w:t>Applications</w:t>
      </w:r>
      <w:r w:rsidRPr="0086465E">
        <w:rPr>
          <w:rFonts w:ascii="Arial" w:hAnsi="Arial"/>
          <w:sz w:val="20"/>
        </w:rPr>
        <w:t>:</w:t>
      </w:r>
      <w:r w:rsidR="00156040" w:rsidRPr="00FF130A">
        <w:rPr>
          <w:rFonts w:ascii="Arial" w:hAnsi="Arial" w:cs="Arial"/>
          <w:sz w:val="20"/>
          <w:szCs w:val="20"/>
        </w:rPr>
        <w:t xml:space="preserve"> </w:t>
      </w:r>
      <w:r w:rsidRPr="00FF130A">
        <w:rPr>
          <w:rFonts w:ascii="Arial" w:hAnsi="Arial" w:cs="Arial"/>
          <w:sz w:val="20"/>
          <w:szCs w:val="20"/>
        </w:rPr>
        <w:t xml:space="preserve">When </w:t>
      </w:r>
      <w:r w:rsidR="00156040" w:rsidRPr="00FF130A">
        <w:rPr>
          <w:rFonts w:ascii="Arial" w:hAnsi="Arial" w:cs="Arial"/>
          <w:sz w:val="20"/>
          <w:szCs w:val="20"/>
        </w:rPr>
        <w:t xml:space="preserve">water </w:t>
      </w:r>
      <w:r w:rsidRPr="00FF130A">
        <w:rPr>
          <w:rFonts w:ascii="Arial" w:hAnsi="Arial" w:cs="Arial"/>
          <w:sz w:val="20"/>
          <w:szCs w:val="20"/>
        </w:rPr>
        <w:t>must</w:t>
      </w:r>
      <w:r w:rsidR="00156040" w:rsidRPr="00FF130A">
        <w:rPr>
          <w:rFonts w:ascii="Arial" w:hAnsi="Arial" w:cs="Arial"/>
          <w:sz w:val="20"/>
          <w:szCs w:val="20"/>
        </w:rPr>
        <w:t xml:space="preserve"> infiltrate/exfiltrate through the geotextile as </w:t>
      </w:r>
      <w:r w:rsidR="00552FAD" w:rsidRPr="00FF130A">
        <w:rPr>
          <w:rFonts w:ascii="Arial" w:hAnsi="Arial" w:cs="Arial"/>
          <w:sz w:val="20"/>
          <w:szCs w:val="20"/>
        </w:rPr>
        <w:t xml:space="preserve">a function of the </w:t>
      </w:r>
      <w:r w:rsidRPr="00FF130A">
        <w:rPr>
          <w:rFonts w:ascii="Arial" w:hAnsi="Arial" w:cs="Arial"/>
          <w:sz w:val="20"/>
          <w:szCs w:val="20"/>
        </w:rPr>
        <w:t xml:space="preserve">system </w:t>
      </w:r>
      <w:r w:rsidR="00552FAD" w:rsidRPr="00FF130A">
        <w:rPr>
          <w:rFonts w:ascii="Arial" w:hAnsi="Arial" w:cs="Arial"/>
          <w:sz w:val="20"/>
          <w:szCs w:val="20"/>
        </w:rPr>
        <w:t>design</w:t>
      </w:r>
      <w:r w:rsidRPr="00FF130A">
        <w:rPr>
          <w:rFonts w:ascii="Arial" w:hAnsi="Arial" w:cs="Arial"/>
          <w:sz w:val="20"/>
          <w:szCs w:val="20"/>
        </w:rPr>
        <w:t xml:space="preserve">, a </w:t>
      </w:r>
      <w:r w:rsidR="00156040" w:rsidRPr="00FF130A">
        <w:rPr>
          <w:rFonts w:ascii="Arial" w:hAnsi="Arial" w:cs="Arial"/>
          <w:sz w:val="20"/>
          <w:szCs w:val="20"/>
        </w:rPr>
        <w:t xml:space="preserve">woven monofilament </w:t>
      </w:r>
      <w:r w:rsidR="00552FAD" w:rsidRPr="00FF130A">
        <w:rPr>
          <w:rFonts w:ascii="Arial" w:hAnsi="Arial" w:cs="Arial"/>
          <w:sz w:val="20"/>
          <w:szCs w:val="20"/>
        </w:rPr>
        <w:t>(</w:t>
      </w:r>
      <w:r w:rsidR="00E55E3E" w:rsidRPr="00FF130A">
        <w:rPr>
          <w:rFonts w:ascii="Arial" w:hAnsi="Arial" w:cs="Arial"/>
          <w:sz w:val="20"/>
          <w:szCs w:val="20"/>
        </w:rPr>
        <w:t>ACF M200</w:t>
      </w:r>
      <w:r w:rsidR="00156040" w:rsidRPr="00FF130A">
        <w:rPr>
          <w:rFonts w:ascii="Arial" w:hAnsi="Arial" w:cs="Arial"/>
          <w:sz w:val="20"/>
          <w:szCs w:val="20"/>
        </w:rPr>
        <w:t xml:space="preserve"> or equivalent</w:t>
      </w:r>
      <w:r w:rsidR="00552FAD" w:rsidRPr="00FF130A">
        <w:rPr>
          <w:rFonts w:ascii="Arial" w:hAnsi="Arial" w:cs="Arial"/>
          <w:sz w:val="20"/>
          <w:szCs w:val="20"/>
        </w:rPr>
        <w:t>)</w:t>
      </w:r>
      <w:r w:rsidRPr="00FF130A">
        <w:rPr>
          <w:rFonts w:ascii="Arial" w:hAnsi="Arial" w:cs="Arial"/>
          <w:sz w:val="20"/>
          <w:szCs w:val="20"/>
        </w:rPr>
        <w:t xml:space="preserve"> shall </w:t>
      </w:r>
      <w:proofErr w:type="gramStart"/>
      <w:r w:rsidRPr="00FF130A">
        <w:rPr>
          <w:rFonts w:ascii="Arial" w:hAnsi="Arial" w:cs="Arial"/>
          <w:sz w:val="20"/>
          <w:szCs w:val="20"/>
        </w:rPr>
        <w:t>be used</w:t>
      </w:r>
      <w:proofErr w:type="gramEnd"/>
      <w:r w:rsidR="00156040" w:rsidRPr="00FF130A">
        <w:rPr>
          <w:rFonts w:ascii="Arial" w:hAnsi="Arial" w:cs="Arial"/>
          <w:sz w:val="20"/>
          <w:szCs w:val="20"/>
        </w:rPr>
        <w:t xml:space="preserve">. </w:t>
      </w:r>
    </w:p>
    <w:p w14:paraId="0F582766" w14:textId="11C5284A" w:rsidR="00552FAD" w:rsidRPr="00147D4C" w:rsidRDefault="00552FAD" w:rsidP="0086465E">
      <w:pPr>
        <w:widowControl w:val="0"/>
        <w:numPr>
          <w:ilvl w:val="0"/>
          <w:numId w:val="2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D4C">
        <w:rPr>
          <w:rFonts w:ascii="Arial" w:hAnsi="Arial" w:cs="Arial"/>
          <w:color w:val="000000" w:themeColor="text1"/>
          <w:sz w:val="20"/>
          <w:szCs w:val="20"/>
        </w:rPr>
        <w:lastRenderedPageBreak/>
        <w:t>Geogrid</w:t>
      </w:r>
      <w:r w:rsidR="00AB7908" w:rsidRPr="00147D4C">
        <w:rPr>
          <w:rFonts w:ascii="Arial" w:hAnsi="Arial" w:cs="Arial"/>
          <w:color w:val="000000" w:themeColor="text1"/>
          <w:sz w:val="20"/>
          <w:szCs w:val="20"/>
        </w:rPr>
        <w:t>.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130A" w:rsidRPr="00147D4C">
        <w:rPr>
          <w:rFonts w:ascii="Arial" w:hAnsi="Arial" w:cs="Arial"/>
          <w:color w:val="000000" w:themeColor="text1"/>
          <w:sz w:val="20"/>
          <w:szCs w:val="20"/>
        </w:rPr>
        <w:t>For installations subject to traffic loads and/or when required by project plans,</w:t>
      </w:r>
      <w:r w:rsidR="00BB73D4" w:rsidRPr="00147D4C">
        <w:rPr>
          <w:rFonts w:ascii="Arial" w:hAnsi="Arial" w:cs="Arial"/>
          <w:color w:val="000000" w:themeColor="text1"/>
          <w:sz w:val="20"/>
          <w:szCs w:val="20"/>
        </w:rPr>
        <w:t xml:space="preserve"> install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130A" w:rsidRPr="00147D4C">
        <w:rPr>
          <w:rFonts w:ascii="Arial" w:hAnsi="Arial" w:cs="Arial"/>
          <w:color w:val="000000" w:themeColor="text1"/>
          <w:sz w:val="20"/>
          <w:szCs w:val="20"/>
        </w:rPr>
        <w:t>geogrid (ACF BX12 or equi</w:t>
      </w:r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>v</w:t>
      </w:r>
      <w:r w:rsidR="00FF130A" w:rsidRPr="00147D4C">
        <w:rPr>
          <w:rFonts w:ascii="Arial" w:hAnsi="Arial" w:cs="Arial"/>
          <w:color w:val="000000" w:themeColor="text1"/>
          <w:sz w:val="20"/>
          <w:szCs w:val="20"/>
        </w:rPr>
        <w:t>alent)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to reinforce backfill above the R-Tank </w:t>
      </w:r>
      <w:r w:rsidR="00922E20" w:rsidRPr="00147D4C">
        <w:rPr>
          <w:rFonts w:ascii="Arial" w:hAnsi="Arial" w:cs="Arial"/>
          <w:color w:val="000000" w:themeColor="text1"/>
          <w:sz w:val="20"/>
          <w:szCs w:val="20"/>
        </w:rPr>
        <w:t>system</w:t>
      </w:r>
      <w:r w:rsidR="00FF130A" w:rsidRPr="00147D4C">
        <w:rPr>
          <w:rFonts w:ascii="Arial" w:hAnsi="Arial" w:cs="Arial"/>
          <w:color w:val="000000" w:themeColor="text1"/>
          <w:sz w:val="20"/>
          <w:szCs w:val="20"/>
        </w:rPr>
        <w:t>.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264D" w:rsidRPr="00147D4C">
        <w:rPr>
          <w:rFonts w:ascii="Arial" w:hAnsi="Arial" w:cs="Arial"/>
          <w:color w:val="000000" w:themeColor="text1"/>
          <w:sz w:val="20"/>
          <w:szCs w:val="20"/>
        </w:rPr>
        <w:t>Geogrid</w:t>
      </w:r>
      <w:r w:rsidR="00BB73D4"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BB73D4" w:rsidRPr="00147D4C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>not always required</w:t>
      </w:r>
      <w:proofErr w:type="gramEnd"/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 xml:space="preserve"> for R-</w:t>
      </w:r>
      <w:proofErr w:type="spellStart"/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>Tank</w:t>
      </w:r>
      <w:r w:rsidR="00BD1DD5" w:rsidRPr="00147D4C">
        <w:rPr>
          <w:rFonts w:ascii="Arial" w:hAnsi="Arial" w:cs="Arial"/>
          <w:color w:val="000000" w:themeColor="text1"/>
          <w:sz w:val="20"/>
          <w:szCs w:val="20"/>
          <w:vertAlign w:val="superscript"/>
        </w:rPr>
        <w:t>UD</w:t>
      </w:r>
      <w:proofErr w:type="spellEnd"/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8DA" w:rsidRPr="00147D4C">
        <w:rPr>
          <w:rFonts w:ascii="Arial" w:hAnsi="Arial" w:cs="Arial"/>
          <w:color w:val="000000" w:themeColor="text1"/>
          <w:sz w:val="20"/>
          <w:szCs w:val="20"/>
        </w:rPr>
        <w:t>installations and</w:t>
      </w:r>
      <w:r w:rsidR="00BD1DD5" w:rsidRPr="00147D4C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="00BB73D4" w:rsidRPr="00147D4C">
        <w:rPr>
          <w:rFonts w:ascii="Arial" w:hAnsi="Arial" w:cs="Arial"/>
          <w:color w:val="000000" w:themeColor="text1"/>
          <w:sz w:val="20"/>
          <w:szCs w:val="20"/>
        </w:rPr>
        <w:t>often not</w:t>
      </w:r>
      <w:r w:rsidR="0026264D"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>required</w:t>
      </w:r>
      <w:r w:rsidR="0026264D" w:rsidRPr="00147D4C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F01F5F" w:rsidRPr="00147D4C">
        <w:rPr>
          <w:rFonts w:ascii="Arial" w:hAnsi="Arial" w:cs="Arial"/>
          <w:color w:val="000000" w:themeColor="text1"/>
          <w:sz w:val="20"/>
          <w:szCs w:val="20"/>
        </w:rPr>
        <w:t>non-traffic</w:t>
      </w:r>
      <w:r w:rsidR="0026264D" w:rsidRPr="00147D4C">
        <w:rPr>
          <w:rFonts w:ascii="Arial" w:hAnsi="Arial" w:cs="Arial"/>
          <w:color w:val="000000" w:themeColor="text1"/>
          <w:sz w:val="20"/>
          <w:szCs w:val="20"/>
        </w:rPr>
        <w:t xml:space="preserve"> load applications</w:t>
      </w:r>
      <w:r w:rsidR="007C39CC" w:rsidRPr="00147D4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227C7A" w14:textId="77777777" w:rsidR="00147D4C" w:rsidRPr="00147D4C" w:rsidRDefault="00147D4C" w:rsidP="00DB2C0C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C9A8AF" w14:textId="54105CEF" w:rsidR="00552FAD" w:rsidRPr="00D13188" w:rsidRDefault="00552FAD" w:rsidP="00DB2C0C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bookmarkStart w:id="2" w:name="_Hlk502842363"/>
      <w:r w:rsidRPr="00D13188">
        <w:rPr>
          <w:rFonts w:ascii="Arial" w:hAnsi="Arial" w:cs="Arial"/>
          <w:caps/>
          <w:sz w:val="20"/>
          <w:szCs w:val="20"/>
        </w:rPr>
        <w:t xml:space="preserve">2.03 </w:t>
      </w:r>
      <w:r w:rsidR="00D02A50" w:rsidRPr="00D13188">
        <w:rPr>
          <w:rFonts w:ascii="Arial" w:hAnsi="Arial" w:cs="Arial"/>
          <w:caps/>
          <w:sz w:val="20"/>
          <w:szCs w:val="20"/>
        </w:rPr>
        <w:t>Backfill &amp; Cover Materials</w:t>
      </w:r>
    </w:p>
    <w:p w14:paraId="5759139F" w14:textId="3F74712B" w:rsidR="0026264D" w:rsidRPr="00261D55" w:rsidRDefault="001A3CCC" w:rsidP="00DB2C0C">
      <w:pPr>
        <w:widowControl w:val="0"/>
        <w:numPr>
          <w:ilvl w:val="0"/>
          <w:numId w:val="24"/>
        </w:numPr>
        <w:tabs>
          <w:tab w:val="left" w:pos="900"/>
        </w:tabs>
        <w:spacing w:line="260" w:lineRule="exact"/>
        <w:ind w:left="90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Bedding Materials</w:t>
      </w:r>
      <w:r w:rsidR="0086465E" w:rsidRPr="0086465E">
        <w:rPr>
          <w:rFonts w:ascii="Arial" w:hAnsi="Arial" w:cs="Arial"/>
          <w:b/>
          <w:sz w:val="20"/>
          <w:szCs w:val="20"/>
        </w:rPr>
        <w:t>:</w:t>
      </w:r>
      <w:r w:rsidR="008646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Stone (</w:t>
      </w:r>
      <w:r w:rsidR="004F71F7">
        <w:rPr>
          <w:rFonts w:ascii="Arial" w:hAnsi="Arial" w:cs="Arial"/>
          <w:sz w:val="20"/>
          <w:szCs w:val="20"/>
        </w:rPr>
        <w:t xml:space="preserve">angular and </w:t>
      </w:r>
      <w:r>
        <w:rPr>
          <w:rFonts w:ascii="Arial" w:hAnsi="Arial" w:cs="Arial"/>
          <w:sz w:val="20"/>
          <w:szCs w:val="20"/>
        </w:rPr>
        <w:t xml:space="preserve">smaller than 1.5” in diameter) or soil (GW, GP, SW, or SP as classified by the Unified Soil Classification System) shall </w:t>
      </w:r>
      <w:proofErr w:type="gramStart"/>
      <w:r>
        <w:rPr>
          <w:rFonts w:ascii="Arial" w:hAnsi="Arial" w:cs="Arial"/>
          <w:sz w:val="20"/>
          <w:szCs w:val="20"/>
        </w:rPr>
        <w:t>be used</w:t>
      </w:r>
      <w:proofErr w:type="gramEnd"/>
      <w:r>
        <w:rPr>
          <w:rFonts w:ascii="Arial" w:hAnsi="Arial" w:cs="Arial"/>
          <w:sz w:val="20"/>
          <w:szCs w:val="20"/>
        </w:rPr>
        <w:t xml:space="preserve"> below the R-Tank system (3” minimum). Material must be free from lumps, debris, and any sharp objects that could cut the geotextile. Material shall be within 3 percent of the optimum moisture content as determined by ASTM D698 at the time of installation.</w:t>
      </w:r>
      <w:r w:rsidR="00287551">
        <w:rPr>
          <w:rFonts w:ascii="Arial" w:hAnsi="Arial" w:cs="Arial"/>
          <w:sz w:val="20"/>
          <w:szCs w:val="20"/>
        </w:rPr>
        <w:t xml:space="preserve"> For infiltration applications bedding material shall be free draining.</w:t>
      </w:r>
    </w:p>
    <w:p w14:paraId="0FD7A7A4" w14:textId="57B0A48A" w:rsidR="009E77C9" w:rsidRPr="009E77C9" w:rsidRDefault="001A3CCC" w:rsidP="009E77C9">
      <w:pPr>
        <w:widowControl w:val="0"/>
        <w:numPr>
          <w:ilvl w:val="0"/>
          <w:numId w:val="24"/>
        </w:numPr>
        <w:tabs>
          <w:tab w:val="left" w:pos="900"/>
        </w:tabs>
        <w:spacing w:line="260" w:lineRule="exact"/>
        <w:ind w:left="900" w:hanging="450"/>
        <w:jc w:val="both"/>
        <w:rPr>
          <w:rFonts w:ascii="Arial" w:hAnsi="Arial" w:cs="Arial"/>
          <w:sz w:val="20"/>
          <w:szCs w:val="20"/>
        </w:rPr>
      </w:pPr>
      <w:bookmarkStart w:id="3" w:name="_Hlk529444533"/>
      <w:r>
        <w:rPr>
          <w:rFonts w:ascii="Arial" w:hAnsi="Arial" w:cs="Arial"/>
          <w:b/>
          <w:sz w:val="20"/>
          <w:szCs w:val="20"/>
        </w:rPr>
        <w:t>Side and Top</w:t>
      </w:r>
      <w:r w:rsidR="0026264D" w:rsidRPr="00AB7908">
        <w:rPr>
          <w:rFonts w:ascii="Arial" w:hAnsi="Arial" w:cs="Arial"/>
          <w:b/>
          <w:sz w:val="20"/>
          <w:szCs w:val="20"/>
        </w:rPr>
        <w:t xml:space="preserve"> </w:t>
      </w:r>
      <w:r w:rsidR="00156040" w:rsidRPr="00AB7908">
        <w:rPr>
          <w:rFonts w:ascii="Arial" w:hAnsi="Arial" w:cs="Arial"/>
          <w:b/>
          <w:sz w:val="20"/>
          <w:szCs w:val="20"/>
        </w:rPr>
        <w:t>Backfill</w:t>
      </w:r>
      <w:r w:rsidR="00156040" w:rsidRPr="0086465E">
        <w:rPr>
          <w:rFonts w:ascii="Arial" w:hAnsi="Arial"/>
          <w:sz w:val="20"/>
        </w:rPr>
        <w:t>:</w:t>
      </w:r>
      <w:r w:rsidR="00156040" w:rsidRPr="00261D55">
        <w:rPr>
          <w:rFonts w:ascii="Arial" w:hAnsi="Arial" w:cs="Arial"/>
          <w:sz w:val="20"/>
          <w:szCs w:val="20"/>
        </w:rPr>
        <w:t xml:space="preserve"> </w:t>
      </w:r>
      <w:r w:rsidR="0026264D" w:rsidRPr="00261D55">
        <w:rPr>
          <w:rFonts w:ascii="Arial" w:hAnsi="Arial" w:cs="Arial"/>
          <w:sz w:val="20"/>
          <w:szCs w:val="20"/>
        </w:rPr>
        <w:t xml:space="preserve">Material must be free from lumps, debris and any sharp objects that could cut the geotextile. </w:t>
      </w:r>
      <w:r w:rsidR="0084485E" w:rsidRPr="00261D55">
        <w:rPr>
          <w:rFonts w:ascii="Arial" w:hAnsi="Arial" w:cs="Arial"/>
          <w:sz w:val="20"/>
          <w:szCs w:val="20"/>
        </w:rPr>
        <w:t xml:space="preserve">Material shall be within 3 percent of the optimum moisture content as determined by ASTM D698 at the </w:t>
      </w:r>
      <w:r w:rsidR="00AF17AF" w:rsidRPr="00261D55">
        <w:rPr>
          <w:rFonts w:ascii="Arial" w:hAnsi="Arial" w:cs="Arial"/>
          <w:sz w:val="20"/>
          <w:szCs w:val="20"/>
        </w:rPr>
        <w:t>time</w:t>
      </w:r>
      <w:r w:rsidR="0084485E" w:rsidRPr="00261D55">
        <w:rPr>
          <w:rFonts w:ascii="Arial" w:hAnsi="Arial" w:cs="Arial"/>
          <w:sz w:val="20"/>
          <w:szCs w:val="20"/>
        </w:rPr>
        <w:t xml:space="preserve"> of installation.</w:t>
      </w:r>
    </w:p>
    <w:p w14:paraId="337D795E" w14:textId="754996BD" w:rsidR="00E30453" w:rsidRPr="00BC2A5A" w:rsidRDefault="00E30453" w:rsidP="009E77C9">
      <w:pPr>
        <w:pStyle w:val="ListParagraph"/>
        <w:numPr>
          <w:ilvl w:val="0"/>
          <w:numId w:val="35"/>
        </w:numPr>
        <w:spacing w:line="260" w:lineRule="exact"/>
        <w:ind w:left="153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C2A5A">
        <w:rPr>
          <w:rFonts w:ascii="Arial" w:hAnsi="Arial" w:cs="Arial"/>
          <w:color w:val="000000" w:themeColor="text1"/>
          <w:sz w:val="20"/>
          <w:szCs w:val="20"/>
          <w:u w:val="single"/>
        </w:rPr>
        <w:t>Traffic Applications</w:t>
      </w:r>
      <w:bookmarkStart w:id="4" w:name="_Hlk502841003"/>
      <w:r w:rsidR="000D1C8A" w:rsidRPr="000D1C8A">
        <w:rPr>
          <w:rFonts w:ascii="Arial" w:hAnsi="Arial" w:cs="Arial"/>
          <w:sz w:val="20"/>
          <w:szCs w:val="20"/>
        </w:rPr>
        <w:t xml:space="preserve"> </w:t>
      </w:r>
      <w:r w:rsidR="000D1C8A">
        <w:rPr>
          <w:rFonts w:ascii="Arial" w:hAnsi="Arial" w:cs="Arial"/>
          <w:sz w:val="20"/>
          <w:szCs w:val="20"/>
        </w:rPr>
        <w:t>- Free draining material</w:t>
      </w:r>
      <w:r w:rsidR="000D1C8A" w:rsidRPr="00261D55">
        <w:rPr>
          <w:rFonts w:ascii="Arial" w:hAnsi="Arial" w:cs="Arial"/>
          <w:sz w:val="20"/>
          <w:szCs w:val="20"/>
        </w:rPr>
        <w:t xml:space="preserve"> </w:t>
      </w:r>
      <w:bookmarkEnd w:id="4"/>
      <w:r w:rsidR="000D1C8A">
        <w:rPr>
          <w:rFonts w:ascii="Arial" w:hAnsi="Arial" w:cs="Arial"/>
          <w:sz w:val="20"/>
          <w:szCs w:val="20"/>
        </w:rPr>
        <w:t>shall</w:t>
      </w:r>
      <w:r w:rsidR="000D1C8A" w:rsidRPr="00261D55">
        <w:rPr>
          <w:rFonts w:ascii="Arial" w:hAnsi="Arial" w:cs="Arial"/>
          <w:sz w:val="20"/>
          <w:szCs w:val="20"/>
        </w:rPr>
        <w:t xml:space="preserve"> be used</w:t>
      </w:r>
      <w:r w:rsidR="000D1C8A">
        <w:rPr>
          <w:rFonts w:ascii="Arial" w:hAnsi="Arial" w:cs="Arial"/>
          <w:sz w:val="20"/>
          <w:szCs w:val="20"/>
        </w:rPr>
        <w:t xml:space="preserve"> adjacent to (24” minimum) and above (for the first </w:t>
      </w:r>
      <w:proofErr w:type="gramStart"/>
      <w:r w:rsidR="000D1C8A">
        <w:rPr>
          <w:rFonts w:ascii="Arial" w:hAnsi="Arial" w:cs="Arial"/>
          <w:sz w:val="20"/>
          <w:szCs w:val="20"/>
        </w:rPr>
        <w:t>12</w:t>
      </w:r>
      <w:proofErr w:type="gramEnd"/>
      <w:r w:rsidR="000D1C8A">
        <w:rPr>
          <w:rFonts w:ascii="Arial" w:hAnsi="Arial" w:cs="Arial"/>
          <w:sz w:val="20"/>
          <w:szCs w:val="20"/>
        </w:rPr>
        <w:t>”) the R-Tank system</w:t>
      </w:r>
      <w:r w:rsidR="000D1C8A" w:rsidRPr="00261D55">
        <w:rPr>
          <w:rFonts w:ascii="Arial" w:hAnsi="Arial" w:cs="Arial"/>
          <w:sz w:val="20"/>
          <w:szCs w:val="20"/>
        </w:rPr>
        <w:t>.</w:t>
      </w:r>
    </w:p>
    <w:p w14:paraId="72C04A0B" w14:textId="70A97679" w:rsidR="001840EA" w:rsidRPr="00147D4C" w:rsidRDefault="001840EA" w:rsidP="000D1C8A">
      <w:pPr>
        <w:pStyle w:val="ListParagraph"/>
        <w:numPr>
          <w:ilvl w:val="1"/>
          <w:numId w:val="35"/>
        </w:numPr>
        <w:spacing w:line="260" w:lineRule="exact"/>
        <w:ind w:left="21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D4C">
        <w:rPr>
          <w:rFonts w:ascii="Arial" w:hAnsi="Arial" w:cs="Arial"/>
          <w:color w:val="000000" w:themeColor="text1"/>
          <w:sz w:val="20"/>
          <w:szCs w:val="20"/>
        </w:rPr>
        <w:t>For HD, and SD modules</w:t>
      </w:r>
      <w:bookmarkStart w:id="5" w:name="_Hlk502841073"/>
      <w:r w:rsidR="009E77C9" w:rsidRPr="00147D4C">
        <w:rPr>
          <w:rFonts w:ascii="Arial" w:hAnsi="Arial" w:cs="Arial"/>
          <w:color w:val="000000" w:themeColor="text1"/>
          <w:sz w:val="20"/>
          <w:szCs w:val="20"/>
        </w:rPr>
        <w:t>,</w:t>
      </w:r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backfill materials shall be free draining stone (angular and smaller than 1.5” in diameter)</w:t>
      </w:r>
      <w:bookmarkEnd w:id="5"/>
      <w:r w:rsidRPr="00147D4C">
        <w:rPr>
          <w:rFonts w:ascii="Arial" w:hAnsi="Arial" w:cs="Arial"/>
          <w:color w:val="000000" w:themeColor="text1"/>
          <w:sz w:val="20"/>
          <w:szCs w:val="20"/>
        </w:rPr>
        <w:t xml:space="preserve"> or soil (GW, GP, SW, or SP as classified by the Unified Soil Classification System)</w:t>
      </w:r>
      <w:r w:rsidR="009E77C9" w:rsidRPr="00147D4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E08ACAA" w14:textId="46EC77CB" w:rsidR="001840EA" w:rsidRDefault="004B617D" w:rsidP="000D1C8A">
      <w:pPr>
        <w:pStyle w:val="ListParagraph"/>
        <w:numPr>
          <w:ilvl w:val="1"/>
          <w:numId w:val="35"/>
        </w:numPr>
        <w:spacing w:line="260" w:lineRule="exact"/>
        <w:ind w:left="21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UD modules</w:t>
      </w:r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 xml:space="preserve"> with</w:t>
      </w:r>
      <w:r w:rsidR="00130DCE">
        <w:rPr>
          <w:rFonts w:ascii="Arial" w:hAnsi="Arial" w:cs="Arial"/>
          <w:color w:val="000000" w:themeColor="text1"/>
          <w:sz w:val="20"/>
          <w:szCs w:val="20"/>
        </w:rPr>
        <w:t xml:space="preserve"> less than 14” of top cover,</w:t>
      </w:r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 xml:space="preserve"> backfill materials shall be free draining stone (angular and smaller than 1.5” in diameter). The use of soil backfill on the sides </w:t>
      </w:r>
      <w:r w:rsidR="00C54D59">
        <w:rPr>
          <w:rFonts w:ascii="Arial" w:hAnsi="Arial" w:cs="Arial"/>
          <w:color w:val="000000" w:themeColor="text1"/>
          <w:sz w:val="20"/>
          <w:szCs w:val="20"/>
        </w:rPr>
        <w:t xml:space="preserve">and top </w:t>
      </w:r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 xml:space="preserve">of the UD module is not permitted unless the modules are installed outside of traffic areas or with cover depths of </w:t>
      </w:r>
      <w:proofErr w:type="gramStart"/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>14</w:t>
      </w:r>
      <w:proofErr w:type="gramEnd"/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>”</w:t>
      </w:r>
      <w:r w:rsidR="00C54D59">
        <w:rPr>
          <w:rFonts w:ascii="Arial" w:hAnsi="Arial" w:cs="Arial"/>
          <w:color w:val="000000" w:themeColor="text1"/>
          <w:sz w:val="20"/>
          <w:szCs w:val="20"/>
        </w:rPr>
        <w:t xml:space="preserve"> or more</w:t>
      </w:r>
      <w:r w:rsidR="001840EA" w:rsidRPr="00147D4C">
        <w:rPr>
          <w:rFonts w:ascii="Arial" w:hAnsi="Arial" w:cs="Arial"/>
          <w:color w:val="000000" w:themeColor="text1"/>
          <w:sz w:val="20"/>
          <w:szCs w:val="20"/>
        </w:rPr>
        <w:t>.</w:t>
      </w:r>
      <w:r w:rsidR="009E77C9" w:rsidRPr="00147D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08DA">
        <w:rPr>
          <w:rFonts w:ascii="Arial" w:hAnsi="Arial" w:cs="Arial"/>
          <w:color w:val="000000" w:themeColor="text1"/>
          <w:sz w:val="20"/>
          <w:szCs w:val="20"/>
        </w:rPr>
        <w:t>The t</w:t>
      </w:r>
      <w:r w:rsidR="009E77C9" w:rsidRPr="00147D4C">
        <w:rPr>
          <w:rFonts w:ascii="Arial" w:hAnsi="Arial" w:cs="Arial"/>
          <w:color w:val="000000" w:themeColor="text1"/>
          <w:sz w:val="20"/>
          <w:szCs w:val="20"/>
        </w:rPr>
        <w:t xml:space="preserve">op backfill material </w:t>
      </w:r>
      <w:r w:rsidR="00130DCE">
        <w:rPr>
          <w:rFonts w:ascii="Arial" w:hAnsi="Arial" w:cs="Arial"/>
          <w:color w:val="000000" w:themeColor="text1"/>
          <w:sz w:val="20"/>
          <w:szCs w:val="20"/>
        </w:rPr>
        <w:t xml:space="preserve">(from </w:t>
      </w:r>
      <w:r w:rsidR="00C54D59">
        <w:rPr>
          <w:rFonts w:ascii="Arial" w:hAnsi="Arial" w:cs="Arial"/>
          <w:color w:val="000000" w:themeColor="text1"/>
          <w:sz w:val="20"/>
          <w:szCs w:val="20"/>
        </w:rPr>
        <w:t xml:space="preserve">top of </w:t>
      </w:r>
      <w:r w:rsidR="00130DCE">
        <w:rPr>
          <w:rFonts w:ascii="Arial" w:hAnsi="Arial" w:cs="Arial"/>
          <w:color w:val="000000" w:themeColor="text1"/>
          <w:sz w:val="20"/>
          <w:szCs w:val="20"/>
        </w:rPr>
        <w:t xml:space="preserve">module to bottom of pavement </w:t>
      </w:r>
      <w:r w:rsidR="00E2258F">
        <w:rPr>
          <w:rFonts w:ascii="Arial" w:hAnsi="Arial" w:cs="Arial"/>
          <w:color w:val="000000" w:themeColor="text1"/>
          <w:sz w:val="20"/>
          <w:szCs w:val="20"/>
        </w:rPr>
        <w:t>base</w:t>
      </w:r>
      <w:r w:rsidR="00130DC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proofErr w:type="gramStart"/>
      <w:r w:rsidR="00130DCE">
        <w:rPr>
          <w:rFonts w:ascii="Arial" w:hAnsi="Arial" w:cs="Arial"/>
          <w:color w:val="000000" w:themeColor="text1"/>
          <w:sz w:val="20"/>
          <w:szCs w:val="20"/>
        </w:rPr>
        <w:t>12</w:t>
      </w:r>
      <w:proofErr w:type="gramEnd"/>
      <w:r w:rsidR="00130DCE">
        <w:rPr>
          <w:rFonts w:ascii="Arial" w:hAnsi="Arial" w:cs="Arial"/>
          <w:color w:val="000000" w:themeColor="text1"/>
          <w:sz w:val="20"/>
          <w:szCs w:val="20"/>
        </w:rPr>
        <w:t>” maximum) must be consistent with side backfill</w:t>
      </w:r>
      <w:r w:rsidR="009E77C9" w:rsidRPr="00147D4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8C00F3" w14:textId="170E425D" w:rsidR="00E30453" w:rsidRPr="00BC2A5A" w:rsidRDefault="00E30453" w:rsidP="00BC2A5A">
      <w:pPr>
        <w:pStyle w:val="ListParagraph"/>
        <w:numPr>
          <w:ilvl w:val="0"/>
          <w:numId w:val="35"/>
        </w:numPr>
        <w:spacing w:line="260" w:lineRule="exact"/>
        <w:ind w:left="153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C2A5A">
        <w:rPr>
          <w:rFonts w:ascii="Arial" w:hAnsi="Arial" w:cs="Arial"/>
          <w:color w:val="000000" w:themeColor="text1"/>
          <w:sz w:val="20"/>
          <w:szCs w:val="20"/>
          <w:u w:val="single"/>
        </w:rPr>
        <w:t>Non-Traffic / Green Space Applications</w:t>
      </w:r>
      <w:r w:rsidR="00BC2A5A" w:rsidRPr="00BC2A5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BC2A5A">
        <w:rPr>
          <w:rFonts w:ascii="Arial" w:hAnsi="Arial" w:cs="Arial"/>
          <w:color w:val="000000" w:themeColor="text1"/>
          <w:sz w:val="20"/>
          <w:szCs w:val="20"/>
        </w:rPr>
        <w:t xml:space="preserve">For all R-Tank modules installed in green spaces and not subjected to vehicular loads, backfill materials may </w:t>
      </w:r>
      <w:r w:rsidR="000D1C8A">
        <w:rPr>
          <w:rFonts w:ascii="Arial" w:hAnsi="Arial" w:cs="Arial"/>
          <w:color w:val="000000" w:themeColor="text1"/>
          <w:sz w:val="20"/>
          <w:szCs w:val="20"/>
        </w:rPr>
        <w:t xml:space="preserve">either </w:t>
      </w:r>
      <w:r w:rsidRPr="00BC2A5A">
        <w:rPr>
          <w:rFonts w:ascii="Arial" w:hAnsi="Arial" w:cs="Arial"/>
          <w:color w:val="000000" w:themeColor="text1"/>
          <w:sz w:val="20"/>
          <w:szCs w:val="20"/>
        </w:rPr>
        <w:t xml:space="preserve">follow the guidelines for Traffic Applications above, or </w:t>
      </w:r>
      <w:r w:rsidR="000D1C8A">
        <w:rPr>
          <w:rFonts w:ascii="Arial" w:hAnsi="Arial" w:cs="Arial"/>
          <w:color w:val="000000" w:themeColor="text1"/>
          <w:sz w:val="20"/>
          <w:szCs w:val="20"/>
        </w:rPr>
        <w:t>the top backfill layer (12” minimum) may consist of</w:t>
      </w:r>
      <w:r w:rsidRPr="00BC2A5A">
        <w:rPr>
          <w:rFonts w:ascii="Arial" w:hAnsi="Arial" w:cs="Arial"/>
          <w:color w:val="000000" w:themeColor="text1"/>
          <w:sz w:val="20"/>
          <w:szCs w:val="20"/>
        </w:rPr>
        <w:t xml:space="preserve"> AASHTO #57 stone </w:t>
      </w:r>
      <w:r w:rsidR="000D1C8A">
        <w:rPr>
          <w:rFonts w:ascii="Arial" w:hAnsi="Arial" w:cs="Arial"/>
          <w:color w:val="000000" w:themeColor="text1"/>
          <w:sz w:val="20"/>
          <w:szCs w:val="20"/>
        </w:rPr>
        <w:t>blended with</w:t>
      </w:r>
      <w:r w:rsidRPr="00BC2A5A">
        <w:rPr>
          <w:rFonts w:ascii="Arial" w:hAnsi="Arial" w:cs="Arial"/>
          <w:color w:val="000000" w:themeColor="text1"/>
          <w:sz w:val="20"/>
          <w:szCs w:val="20"/>
        </w:rPr>
        <w:t xml:space="preserve"> 30-40% (by volume) topsoil</w:t>
      </w:r>
      <w:r w:rsidR="000D1C8A">
        <w:rPr>
          <w:rFonts w:ascii="Arial" w:hAnsi="Arial" w:cs="Arial"/>
          <w:color w:val="000000" w:themeColor="text1"/>
          <w:sz w:val="20"/>
          <w:szCs w:val="20"/>
        </w:rPr>
        <w:t xml:space="preserve"> to aid in establishing vegetation</w:t>
      </w:r>
      <w:r w:rsidRPr="00BC2A5A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2"/>
    <w:bookmarkEnd w:id="3"/>
    <w:p w14:paraId="6D835078" w14:textId="6764ED99" w:rsidR="0084485E" w:rsidRPr="00261D55" w:rsidRDefault="001A3CCC" w:rsidP="00DB2C0C">
      <w:pPr>
        <w:widowControl w:val="0"/>
        <w:numPr>
          <w:ilvl w:val="0"/>
          <w:numId w:val="24"/>
        </w:numPr>
        <w:tabs>
          <w:tab w:val="left" w:pos="900"/>
        </w:tabs>
        <w:spacing w:line="260" w:lineRule="exact"/>
        <w:ind w:left="90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Cover Materials</w:t>
      </w:r>
      <w:r w:rsidR="00D60EF3" w:rsidRPr="0086465E">
        <w:rPr>
          <w:rFonts w:ascii="Arial" w:hAnsi="Arial"/>
          <w:sz w:val="20"/>
        </w:rPr>
        <w:t>:</w:t>
      </w:r>
      <w:r w:rsidR="00156040" w:rsidRPr="00261D55">
        <w:rPr>
          <w:rFonts w:ascii="Arial" w:hAnsi="Arial" w:cs="Arial"/>
          <w:sz w:val="20"/>
          <w:szCs w:val="20"/>
        </w:rPr>
        <w:t xml:space="preserve"> </w:t>
      </w:r>
      <w:r w:rsidR="00422874" w:rsidRPr="00261D55">
        <w:rPr>
          <w:rFonts w:ascii="Arial" w:hAnsi="Arial" w:cs="Arial"/>
          <w:sz w:val="20"/>
          <w:szCs w:val="20"/>
        </w:rPr>
        <w:t xml:space="preserve">Structural </w:t>
      </w:r>
      <w:r w:rsidR="00AF17AF" w:rsidRPr="00261D55">
        <w:rPr>
          <w:rFonts w:ascii="Arial" w:hAnsi="Arial" w:cs="Arial"/>
          <w:sz w:val="20"/>
          <w:szCs w:val="20"/>
        </w:rPr>
        <w:t>Fill</w:t>
      </w:r>
      <w:r w:rsidR="0084485E" w:rsidRPr="00261D55">
        <w:rPr>
          <w:rFonts w:ascii="Arial" w:hAnsi="Arial" w:cs="Arial"/>
          <w:sz w:val="20"/>
          <w:szCs w:val="20"/>
        </w:rPr>
        <w:t xml:space="preserve"> </w:t>
      </w:r>
      <w:r w:rsidR="00422874" w:rsidRPr="00261D55">
        <w:rPr>
          <w:rFonts w:ascii="Arial" w:hAnsi="Arial" w:cs="Arial"/>
          <w:sz w:val="20"/>
          <w:szCs w:val="20"/>
        </w:rPr>
        <w:t xml:space="preserve">shall consist of granular materials meeting the gradational requirements of SM, SP, SW, GM, </w:t>
      </w:r>
      <w:r w:rsidR="004B125A" w:rsidRPr="00261D55">
        <w:rPr>
          <w:rFonts w:ascii="Arial" w:hAnsi="Arial" w:cs="Arial"/>
          <w:sz w:val="20"/>
          <w:szCs w:val="20"/>
        </w:rPr>
        <w:t>GP,</w:t>
      </w:r>
      <w:r w:rsidR="00422874" w:rsidRPr="00261D55">
        <w:rPr>
          <w:rFonts w:ascii="Arial" w:hAnsi="Arial" w:cs="Arial"/>
          <w:sz w:val="20"/>
          <w:szCs w:val="20"/>
        </w:rPr>
        <w:t xml:space="preserve"> or GW as classified by the Unified Soil Classification System.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422874" w:rsidRPr="00261D55">
        <w:rPr>
          <w:rFonts w:ascii="Arial" w:hAnsi="Arial" w:cs="Arial"/>
          <w:sz w:val="20"/>
          <w:szCs w:val="20"/>
        </w:rPr>
        <w:t xml:space="preserve">Structural fill shall have a maximum of 25 percent passing the No. 200 sieve, shall have a maximum clay content of 10 percent and a maximum Plasticity Index of </w:t>
      </w:r>
      <w:proofErr w:type="gramStart"/>
      <w:r w:rsidR="00422874" w:rsidRPr="00261D55">
        <w:rPr>
          <w:rFonts w:ascii="Arial" w:hAnsi="Arial" w:cs="Arial"/>
          <w:sz w:val="20"/>
          <w:szCs w:val="20"/>
        </w:rPr>
        <w:t>4</w:t>
      </w:r>
      <w:proofErr w:type="gramEnd"/>
      <w:r w:rsidR="00422874" w:rsidRPr="00261D55">
        <w:rPr>
          <w:rFonts w:ascii="Arial" w:hAnsi="Arial" w:cs="Arial"/>
          <w:sz w:val="20"/>
          <w:szCs w:val="20"/>
        </w:rPr>
        <w:t>.</w:t>
      </w:r>
      <w:r w:rsidR="0084485E" w:rsidRPr="00261D55">
        <w:rPr>
          <w:rFonts w:ascii="Arial" w:hAnsi="Arial" w:cs="Arial"/>
          <w:sz w:val="20"/>
          <w:szCs w:val="20"/>
        </w:rPr>
        <w:t xml:space="preserve"> Material shall be within 3 percent of the optimum moisture content as determined by ASTM D698 at the </w:t>
      </w:r>
      <w:r w:rsidR="00AF17AF" w:rsidRPr="00261D55">
        <w:rPr>
          <w:rFonts w:ascii="Arial" w:hAnsi="Arial" w:cs="Arial"/>
          <w:sz w:val="20"/>
          <w:szCs w:val="20"/>
        </w:rPr>
        <w:t>time</w:t>
      </w:r>
      <w:r w:rsidR="0084485E" w:rsidRPr="00261D55">
        <w:rPr>
          <w:rFonts w:ascii="Arial" w:hAnsi="Arial" w:cs="Arial"/>
          <w:sz w:val="20"/>
          <w:szCs w:val="20"/>
        </w:rPr>
        <w:t xml:space="preserve"> of installation</w:t>
      </w:r>
      <w:r w:rsidR="00DB2C0C" w:rsidRPr="00261D55">
        <w:rPr>
          <w:rFonts w:ascii="Arial" w:hAnsi="Arial" w:cs="Arial"/>
          <w:sz w:val="20"/>
          <w:szCs w:val="20"/>
        </w:rPr>
        <w:t>.</w:t>
      </w:r>
    </w:p>
    <w:p w14:paraId="61B2FF95" w14:textId="77777777" w:rsidR="00256DF8" w:rsidRPr="00261D55" w:rsidRDefault="00256DF8" w:rsidP="00DB2C0C">
      <w:pPr>
        <w:widowControl w:val="0"/>
        <w:tabs>
          <w:tab w:val="left" w:pos="900"/>
        </w:tabs>
        <w:spacing w:line="260" w:lineRule="exact"/>
        <w:ind w:left="900"/>
        <w:jc w:val="both"/>
        <w:rPr>
          <w:rFonts w:ascii="Arial" w:hAnsi="Arial" w:cs="Arial"/>
          <w:sz w:val="20"/>
          <w:szCs w:val="20"/>
        </w:rPr>
      </w:pPr>
    </w:p>
    <w:p w14:paraId="2B03D7DD" w14:textId="77777777" w:rsidR="00552FAD" w:rsidRPr="00D13188" w:rsidRDefault="007C39CC" w:rsidP="00DB2C0C">
      <w:pPr>
        <w:widowControl w:val="0"/>
        <w:numPr>
          <w:ilvl w:val="1"/>
          <w:numId w:val="21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Other Materials</w:t>
      </w:r>
    </w:p>
    <w:p w14:paraId="4D7CFFDE" w14:textId="28814378" w:rsidR="00156040" w:rsidRPr="00261D55" w:rsidRDefault="00552FAD" w:rsidP="00DB2C0C">
      <w:pPr>
        <w:widowControl w:val="0"/>
        <w:numPr>
          <w:ilvl w:val="0"/>
          <w:numId w:val="22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ab/>
      </w:r>
      <w:r w:rsidR="00156040" w:rsidRPr="00261D55">
        <w:rPr>
          <w:rFonts w:ascii="Arial" w:hAnsi="Arial" w:cs="Arial"/>
          <w:sz w:val="20"/>
          <w:szCs w:val="20"/>
        </w:rPr>
        <w:t xml:space="preserve">Utility Marker: </w:t>
      </w:r>
      <w:r w:rsidR="0030150B" w:rsidRPr="00261D55">
        <w:rPr>
          <w:rFonts w:ascii="Arial" w:hAnsi="Arial" w:cs="Arial"/>
          <w:sz w:val="20"/>
          <w:szCs w:val="20"/>
        </w:rPr>
        <w:t>Install</w:t>
      </w:r>
      <w:r w:rsidR="00156040" w:rsidRPr="00261D55">
        <w:rPr>
          <w:rFonts w:ascii="Arial" w:hAnsi="Arial" w:cs="Arial"/>
          <w:sz w:val="20"/>
          <w:szCs w:val="20"/>
        </w:rPr>
        <w:t xml:space="preserve"> metallic tape at corners of </w:t>
      </w:r>
      <w:r w:rsidR="0030150B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156040" w:rsidRPr="00261D55">
        <w:rPr>
          <w:rFonts w:ascii="Arial" w:hAnsi="Arial" w:cs="Arial"/>
          <w:sz w:val="20"/>
          <w:szCs w:val="20"/>
        </w:rPr>
        <w:t xml:space="preserve"> to mark the area for future utility detection.</w:t>
      </w:r>
      <w:r w:rsidR="00C974E9" w:rsidRPr="00261D55">
        <w:rPr>
          <w:rFonts w:ascii="Arial" w:hAnsi="Arial" w:cs="Arial"/>
          <w:sz w:val="20"/>
          <w:szCs w:val="20"/>
        </w:rPr>
        <w:t xml:space="preserve"> </w:t>
      </w:r>
    </w:p>
    <w:p w14:paraId="4F70C588" w14:textId="77777777" w:rsidR="00156040" w:rsidRPr="00261D55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456E319" w14:textId="420AD076" w:rsidR="00156040" w:rsidRDefault="00156040" w:rsidP="00DB2C0C">
      <w:pPr>
        <w:pStyle w:val="Heading1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PART 3 </w:t>
      </w:r>
      <w:r w:rsidR="00D13188">
        <w:rPr>
          <w:rFonts w:ascii="Arial" w:hAnsi="Arial" w:cs="Arial"/>
          <w:sz w:val="20"/>
          <w:szCs w:val="20"/>
        </w:rPr>
        <w:t>–</w:t>
      </w:r>
      <w:r w:rsidRPr="00261D55">
        <w:rPr>
          <w:rFonts w:ascii="Arial" w:hAnsi="Arial" w:cs="Arial"/>
          <w:sz w:val="20"/>
          <w:szCs w:val="20"/>
        </w:rPr>
        <w:t xml:space="preserve"> EXECUTION</w:t>
      </w:r>
    </w:p>
    <w:p w14:paraId="6292DEB0" w14:textId="77777777" w:rsidR="00D13188" w:rsidRPr="00D13188" w:rsidRDefault="00D13188" w:rsidP="00D13188"/>
    <w:p w14:paraId="02AA95FF" w14:textId="7A35C431" w:rsidR="00326A8E" w:rsidRPr="00D13188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3.01</w:t>
      </w:r>
      <w:r w:rsidRPr="00D13188">
        <w:rPr>
          <w:rFonts w:ascii="Arial" w:hAnsi="Arial" w:cs="Arial"/>
          <w:caps/>
          <w:sz w:val="20"/>
          <w:szCs w:val="20"/>
        </w:rPr>
        <w:tab/>
      </w:r>
      <w:r w:rsidR="00326A8E" w:rsidRPr="00D13188">
        <w:rPr>
          <w:rFonts w:ascii="Arial" w:hAnsi="Arial" w:cs="Arial"/>
          <w:caps/>
          <w:sz w:val="20"/>
          <w:szCs w:val="20"/>
        </w:rPr>
        <w:t>Assembly of R-Tank Units</w:t>
      </w:r>
    </w:p>
    <w:p w14:paraId="6548FEAC" w14:textId="4000CC2A" w:rsidR="00326A8E" w:rsidRPr="00261D55" w:rsidRDefault="001840EA" w:rsidP="00A00120">
      <w:pPr>
        <w:widowControl w:val="0"/>
        <w:numPr>
          <w:ilvl w:val="0"/>
          <w:numId w:val="25"/>
        </w:numPr>
        <w:tabs>
          <w:tab w:val="left" w:pos="520"/>
          <w:tab w:val="left" w:pos="1060"/>
        </w:tabs>
        <w:spacing w:line="260" w:lineRule="exact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00120" w:rsidRPr="00261D55">
        <w:rPr>
          <w:rFonts w:ascii="Arial" w:hAnsi="Arial" w:cs="Arial"/>
          <w:sz w:val="20"/>
          <w:szCs w:val="20"/>
        </w:rPr>
        <w:t xml:space="preserve">ssembly of </w:t>
      </w:r>
      <w:r>
        <w:rPr>
          <w:rFonts w:ascii="Arial" w:hAnsi="Arial" w:cs="Arial"/>
          <w:sz w:val="20"/>
          <w:szCs w:val="20"/>
        </w:rPr>
        <w:t>modules</w:t>
      </w:r>
      <w:r w:rsidR="00A00120" w:rsidRPr="00261D55">
        <w:rPr>
          <w:rFonts w:ascii="Arial" w:hAnsi="Arial" w:cs="Arial"/>
          <w:sz w:val="20"/>
          <w:szCs w:val="20"/>
        </w:rPr>
        <w:t xml:space="preserve"> shall </w:t>
      </w:r>
      <w:proofErr w:type="gramStart"/>
      <w:r w:rsidR="00A00120" w:rsidRPr="00261D55">
        <w:rPr>
          <w:rFonts w:ascii="Arial" w:hAnsi="Arial" w:cs="Arial"/>
          <w:sz w:val="20"/>
          <w:szCs w:val="20"/>
        </w:rPr>
        <w:t>be performed</w:t>
      </w:r>
      <w:proofErr w:type="gramEnd"/>
      <w:r w:rsidR="00A00120" w:rsidRPr="00261D55">
        <w:rPr>
          <w:rFonts w:ascii="Arial" w:hAnsi="Arial" w:cs="Arial"/>
          <w:sz w:val="20"/>
          <w:szCs w:val="20"/>
        </w:rPr>
        <w:t xml:space="preserve"> in accordance with the R-Tank Installation Manual</w:t>
      </w:r>
      <w:r w:rsidR="007C39CC">
        <w:rPr>
          <w:rFonts w:ascii="Arial" w:hAnsi="Arial" w:cs="Arial"/>
          <w:sz w:val="20"/>
          <w:szCs w:val="20"/>
        </w:rPr>
        <w:t>,</w:t>
      </w:r>
      <w:r w:rsidR="00A00120" w:rsidRPr="00261D55">
        <w:rPr>
          <w:rFonts w:ascii="Arial" w:hAnsi="Arial" w:cs="Arial"/>
          <w:sz w:val="20"/>
          <w:szCs w:val="20"/>
        </w:rPr>
        <w:t xml:space="preserve"> Section 2.</w:t>
      </w:r>
    </w:p>
    <w:p w14:paraId="3C5EFEAE" w14:textId="77777777" w:rsidR="00326A8E" w:rsidRPr="00261D55" w:rsidRDefault="00326A8E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5D1CCC" w14:textId="77777777" w:rsidR="00156040" w:rsidRPr="00D13188" w:rsidRDefault="00326A8E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3.02</w:t>
      </w:r>
      <w:r w:rsidRPr="00D13188">
        <w:rPr>
          <w:rFonts w:ascii="Arial" w:hAnsi="Arial" w:cs="Arial"/>
          <w:caps/>
          <w:sz w:val="20"/>
          <w:szCs w:val="20"/>
        </w:rPr>
        <w:tab/>
      </w:r>
      <w:r w:rsidR="00F31F3F" w:rsidRPr="00D13188">
        <w:rPr>
          <w:rFonts w:ascii="Arial" w:hAnsi="Arial" w:cs="Arial"/>
          <w:caps/>
          <w:sz w:val="20"/>
          <w:szCs w:val="20"/>
        </w:rPr>
        <w:t>Layout and Excavation</w:t>
      </w:r>
    </w:p>
    <w:p w14:paraId="462691CE" w14:textId="06866467" w:rsidR="00553427" w:rsidRPr="00261D55" w:rsidRDefault="00EA1080" w:rsidP="00DB2C0C">
      <w:pPr>
        <w:widowControl w:val="0"/>
        <w:numPr>
          <w:ilvl w:val="0"/>
          <w:numId w:val="15"/>
        </w:numPr>
        <w:tabs>
          <w:tab w:val="clear" w:pos="1060"/>
          <w:tab w:val="left" w:pos="52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Installer </w:t>
      </w:r>
      <w:r w:rsidR="0084485E" w:rsidRPr="00261D55">
        <w:rPr>
          <w:rFonts w:ascii="Arial" w:hAnsi="Arial" w:cs="Arial"/>
          <w:sz w:val="20"/>
          <w:szCs w:val="20"/>
        </w:rPr>
        <w:t>shall</w:t>
      </w:r>
      <w:r w:rsidRPr="00261D55">
        <w:rPr>
          <w:rFonts w:ascii="Arial" w:hAnsi="Arial" w:cs="Arial"/>
          <w:sz w:val="20"/>
          <w:szCs w:val="20"/>
        </w:rPr>
        <w:t xml:space="preserve"> stake out, </w:t>
      </w:r>
      <w:r w:rsidR="00BD5A30" w:rsidRPr="00261D55">
        <w:rPr>
          <w:rFonts w:ascii="Arial" w:hAnsi="Arial" w:cs="Arial"/>
          <w:sz w:val="20"/>
          <w:szCs w:val="20"/>
        </w:rPr>
        <w:t>excavate</w:t>
      </w:r>
      <w:r w:rsidR="00CA554F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and prepare the sub</w:t>
      </w:r>
      <w:r w:rsidR="005823F6" w:rsidRPr="00261D55">
        <w:rPr>
          <w:rFonts w:ascii="Arial" w:hAnsi="Arial" w:cs="Arial"/>
          <w:sz w:val="20"/>
          <w:szCs w:val="20"/>
        </w:rPr>
        <w:t>grade</w:t>
      </w:r>
      <w:r w:rsidRPr="00261D55">
        <w:rPr>
          <w:rFonts w:ascii="Arial" w:hAnsi="Arial" w:cs="Arial"/>
          <w:sz w:val="20"/>
          <w:szCs w:val="20"/>
        </w:rPr>
        <w:t xml:space="preserve"> area to the required plan </w:t>
      </w:r>
      <w:r w:rsidR="0084485E" w:rsidRPr="00261D55">
        <w:rPr>
          <w:rFonts w:ascii="Arial" w:hAnsi="Arial" w:cs="Arial"/>
          <w:sz w:val="20"/>
          <w:szCs w:val="20"/>
        </w:rPr>
        <w:t xml:space="preserve">grades and </w:t>
      </w:r>
      <w:r w:rsidRPr="00261D55">
        <w:rPr>
          <w:rFonts w:ascii="Arial" w:hAnsi="Arial" w:cs="Arial"/>
          <w:sz w:val="20"/>
          <w:szCs w:val="20"/>
        </w:rPr>
        <w:t xml:space="preserve">dimensions, ensuring that the excavation </w:t>
      </w:r>
      <w:r w:rsidR="00A42838" w:rsidRPr="00261D55">
        <w:rPr>
          <w:rFonts w:ascii="Arial" w:hAnsi="Arial" w:cs="Arial"/>
          <w:sz w:val="20"/>
          <w:szCs w:val="20"/>
        </w:rPr>
        <w:t xml:space="preserve">is at least </w:t>
      </w:r>
      <w:proofErr w:type="gramStart"/>
      <w:r w:rsidR="00A42838" w:rsidRPr="00261D55">
        <w:rPr>
          <w:rFonts w:ascii="Arial" w:hAnsi="Arial" w:cs="Arial"/>
          <w:sz w:val="20"/>
          <w:szCs w:val="20"/>
        </w:rPr>
        <w:t>2</w:t>
      </w:r>
      <w:proofErr w:type="gramEnd"/>
      <w:r w:rsidR="0084485E" w:rsidRPr="00261D55">
        <w:rPr>
          <w:rFonts w:ascii="Arial" w:hAnsi="Arial" w:cs="Arial"/>
          <w:sz w:val="20"/>
          <w:szCs w:val="20"/>
        </w:rPr>
        <w:t xml:space="preserve"> feet</w:t>
      </w:r>
      <w:r w:rsidR="00A42838" w:rsidRPr="00261D55">
        <w:rPr>
          <w:rFonts w:ascii="Arial" w:hAnsi="Arial" w:cs="Arial"/>
          <w:sz w:val="20"/>
          <w:szCs w:val="20"/>
        </w:rPr>
        <w:t xml:space="preserve"> greater than R-Tank dimensions </w:t>
      </w:r>
      <w:r w:rsidR="00553427" w:rsidRPr="00261D55">
        <w:rPr>
          <w:rFonts w:ascii="Arial" w:hAnsi="Arial" w:cs="Arial"/>
          <w:sz w:val="20"/>
          <w:szCs w:val="20"/>
        </w:rPr>
        <w:t xml:space="preserve">in each direction </w:t>
      </w:r>
      <w:r w:rsidR="00A42838" w:rsidRPr="00261D55">
        <w:rPr>
          <w:rFonts w:ascii="Arial" w:hAnsi="Arial" w:cs="Arial"/>
          <w:sz w:val="20"/>
          <w:szCs w:val="20"/>
        </w:rPr>
        <w:t xml:space="preserve">allowing for </w:t>
      </w:r>
      <w:r w:rsidRPr="00261D55">
        <w:rPr>
          <w:rFonts w:ascii="Arial" w:hAnsi="Arial" w:cs="Arial"/>
          <w:sz w:val="20"/>
          <w:szCs w:val="20"/>
        </w:rPr>
        <w:t>installation of geotextile filter fabric</w:t>
      </w:r>
      <w:r w:rsidR="0084485E" w:rsidRPr="00261D55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R-Tank modules</w:t>
      </w:r>
      <w:r w:rsidR="007C39CC">
        <w:rPr>
          <w:rFonts w:ascii="Arial" w:hAnsi="Arial" w:cs="Arial"/>
          <w:sz w:val="20"/>
          <w:szCs w:val="20"/>
        </w:rPr>
        <w:t>,</w:t>
      </w:r>
      <w:r w:rsidR="00553427" w:rsidRPr="00261D55">
        <w:rPr>
          <w:rFonts w:ascii="Arial" w:hAnsi="Arial" w:cs="Arial"/>
          <w:sz w:val="20"/>
          <w:szCs w:val="20"/>
        </w:rPr>
        <w:t xml:space="preserve"> and free draining backfill materials</w:t>
      </w:r>
      <w:r w:rsidRPr="00261D55">
        <w:rPr>
          <w:rFonts w:ascii="Arial" w:hAnsi="Arial" w:cs="Arial"/>
          <w:sz w:val="20"/>
          <w:szCs w:val="20"/>
        </w:rPr>
        <w:t xml:space="preserve">. </w:t>
      </w:r>
    </w:p>
    <w:p w14:paraId="50B4618E" w14:textId="77777777" w:rsidR="00553427" w:rsidRPr="00261D55" w:rsidRDefault="00553427" w:rsidP="00DB2C0C">
      <w:pPr>
        <w:widowControl w:val="0"/>
        <w:numPr>
          <w:ilvl w:val="0"/>
          <w:numId w:val="15"/>
        </w:numPr>
        <w:tabs>
          <w:tab w:val="clear" w:pos="1060"/>
          <w:tab w:val="left" w:pos="52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All excavations must be p</w:t>
      </w:r>
      <w:r w:rsidR="00EA1080" w:rsidRPr="00261D55">
        <w:rPr>
          <w:rFonts w:ascii="Arial" w:hAnsi="Arial" w:cs="Arial"/>
          <w:sz w:val="20"/>
          <w:szCs w:val="20"/>
        </w:rPr>
        <w:t>repare</w:t>
      </w:r>
      <w:r w:rsidR="00087E42" w:rsidRPr="00261D55">
        <w:rPr>
          <w:rFonts w:ascii="Arial" w:hAnsi="Arial" w:cs="Arial"/>
          <w:sz w:val="20"/>
          <w:szCs w:val="20"/>
        </w:rPr>
        <w:t>d</w:t>
      </w:r>
      <w:r w:rsidR="00EA1080" w:rsidRPr="00261D55">
        <w:rPr>
          <w:rFonts w:ascii="Arial" w:hAnsi="Arial" w:cs="Arial"/>
          <w:sz w:val="20"/>
          <w:szCs w:val="20"/>
        </w:rPr>
        <w:t xml:space="preserve"> with OSHA approved excavated sides and sufficient working space. </w:t>
      </w:r>
    </w:p>
    <w:p w14:paraId="330F56A2" w14:textId="77777777" w:rsidR="00553427" w:rsidRPr="00261D55" w:rsidRDefault="00553427" w:rsidP="00DB2C0C">
      <w:pPr>
        <w:widowControl w:val="0"/>
        <w:numPr>
          <w:ilvl w:val="0"/>
          <w:numId w:val="15"/>
        </w:numPr>
        <w:tabs>
          <w:tab w:val="clear" w:pos="1060"/>
          <w:tab w:val="left" w:pos="52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Protect partially completed installation against damage from other construction traffic by establishing a perimeter with high </w:t>
      </w:r>
      <w:r w:rsidR="00087E42" w:rsidRPr="00261D55">
        <w:rPr>
          <w:rFonts w:ascii="Arial" w:hAnsi="Arial" w:cs="Arial"/>
          <w:sz w:val="20"/>
          <w:szCs w:val="20"/>
        </w:rPr>
        <w:t>visibility</w:t>
      </w:r>
      <w:r w:rsidRPr="00261D55">
        <w:rPr>
          <w:rFonts w:ascii="Arial" w:hAnsi="Arial" w:cs="Arial"/>
          <w:sz w:val="20"/>
          <w:szCs w:val="20"/>
        </w:rPr>
        <w:t xml:space="preserve"> construction tape, fencing, barricades</w:t>
      </w:r>
      <w:r w:rsidR="007C39CC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or other means until construction is complete</w:t>
      </w:r>
      <w:r w:rsidR="002E3AD9" w:rsidRPr="00261D55">
        <w:rPr>
          <w:rFonts w:ascii="Arial" w:hAnsi="Arial" w:cs="Arial"/>
          <w:sz w:val="20"/>
          <w:szCs w:val="20"/>
        </w:rPr>
        <w:t>.</w:t>
      </w:r>
    </w:p>
    <w:p w14:paraId="6E7B5AB8" w14:textId="106E9B8F" w:rsidR="00AB7908" w:rsidRDefault="00EA1080" w:rsidP="00C364BC">
      <w:pPr>
        <w:widowControl w:val="0"/>
        <w:numPr>
          <w:ilvl w:val="0"/>
          <w:numId w:val="15"/>
        </w:numPr>
        <w:tabs>
          <w:tab w:val="clear" w:pos="1060"/>
          <w:tab w:val="left" w:pos="52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Base of the excavation shall be </w:t>
      </w:r>
      <w:r w:rsidR="00236813">
        <w:rPr>
          <w:rFonts w:ascii="Arial" w:hAnsi="Arial" w:cs="Arial"/>
          <w:sz w:val="20"/>
          <w:szCs w:val="20"/>
        </w:rPr>
        <w:t>uniform</w:t>
      </w:r>
      <w:r w:rsidR="002E3AD9" w:rsidRPr="00261D55">
        <w:rPr>
          <w:rFonts w:ascii="Arial" w:hAnsi="Arial" w:cs="Arial"/>
          <w:sz w:val="20"/>
          <w:szCs w:val="20"/>
        </w:rPr>
        <w:t>,</w:t>
      </w:r>
      <w:r w:rsidRPr="00261D55">
        <w:rPr>
          <w:rFonts w:ascii="Arial" w:hAnsi="Arial" w:cs="Arial"/>
          <w:sz w:val="20"/>
          <w:szCs w:val="20"/>
        </w:rPr>
        <w:t xml:space="preserve"> level, and free of lumps or debris and soft </w:t>
      </w:r>
      <w:r w:rsidR="0084485E" w:rsidRPr="00261D55">
        <w:rPr>
          <w:rFonts w:ascii="Arial" w:hAnsi="Arial" w:cs="Arial"/>
          <w:sz w:val="20"/>
          <w:szCs w:val="20"/>
        </w:rPr>
        <w:t>or yielding subgrade areas</w:t>
      </w:r>
      <w:r w:rsidRPr="00261D55">
        <w:rPr>
          <w:rFonts w:ascii="Arial" w:hAnsi="Arial" w:cs="Arial"/>
          <w:sz w:val="20"/>
          <w:szCs w:val="20"/>
        </w:rPr>
        <w:t>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7C39CC">
        <w:rPr>
          <w:rFonts w:ascii="Arial" w:hAnsi="Arial" w:cs="Arial"/>
          <w:sz w:val="20"/>
          <w:szCs w:val="20"/>
        </w:rPr>
        <w:t xml:space="preserve">A minimum 2,000 pounds per square foot bearing capacity </w:t>
      </w:r>
      <w:proofErr w:type="gramStart"/>
      <w:r w:rsidR="007C39CC">
        <w:rPr>
          <w:rFonts w:ascii="Arial" w:hAnsi="Arial" w:cs="Arial"/>
          <w:sz w:val="20"/>
          <w:szCs w:val="20"/>
        </w:rPr>
        <w:t>is required</w:t>
      </w:r>
      <w:proofErr w:type="gramEnd"/>
      <w:r w:rsidR="007C39CC">
        <w:rPr>
          <w:rFonts w:ascii="Arial" w:hAnsi="Arial" w:cs="Arial"/>
          <w:sz w:val="20"/>
          <w:szCs w:val="20"/>
        </w:rPr>
        <w:t>.</w:t>
      </w:r>
    </w:p>
    <w:p w14:paraId="0D5424D5" w14:textId="283232CD" w:rsidR="00AB7908" w:rsidRDefault="00AB7908" w:rsidP="009E77C9">
      <w:pPr>
        <w:widowControl w:val="0"/>
        <w:numPr>
          <w:ilvl w:val="0"/>
          <w:numId w:val="29"/>
        </w:numPr>
        <w:tabs>
          <w:tab w:val="left" w:pos="520"/>
        </w:tabs>
        <w:spacing w:line="260" w:lineRule="exact"/>
        <w:ind w:left="1530"/>
        <w:jc w:val="both"/>
        <w:rPr>
          <w:rFonts w:ascii="Arial" w:hAnsi="Arial" w:cs="Arial"/>
          <w:sz w:val="20"/>
          <w:szCs w:val="20"/>
        </w:rPr>
      </w:pPr>
      <w:bookmarkStart w:id="6" w:name="_Hlk502841476"/>
      <w:r w:rsidRPr="00D94DBB">
        <w:rPr>
          <w:rFonts w:ascii="Arial" w:hAnsi="Arial" w:cs="Arial"/>
          <w:b/>
          <w:sz w:val="20"/>
          <w:szCs w:val="20"/>
        </w:rPr>
        <w:t>Standard Applications</w:t>
      </w:r>
      <w:r>
        <w:rPr>
          <w:rFonts w:ascii="Arial" w:hAnsi="Arial" w:cs="Arial"/>
          <w:sz w:val="20"/>
          <w:szCs w:val="20"/>
        </w:rPr>
        <w:t>: C</w:t>
      </w:r>
      <w:r w:rsidR="00EA1080" w:rsidRPr="00261D55">
        <w:rPr>
          <w:rFonts w:ascii="Arial" w:hAnsi="Arial" w:cs="Arial"/>
          <w:sz w:val="20"/>
          <w:szCs w:val="20"/>
        </w:rPr>
        <w:t xml:space="preserve">ompact </w:t>
      </w:r>
      <w:r w:rsidR="00287551">
        <w:rPr>
          <w:rFonts w:ascii="Arial" w:hAnsi="Arial" w:cs="Arial"/>
          <w:sz w:val="20"/>
          <w:szCs w:val="20"/>
        </w:rPr>
        <w:t>subgrade</w:t>
      </w:r>
      <w:r w:rsidR="00287551" w:rsidRPr="00261D55">
        <w:rPr>
          <w:rFonts w:ascii="Arial" w:hAnsi="Arial" w:cs="Arial"/>
          <w:sz w:val="20"/>
          <w:szCs w:val="20"/>
        </w:rPr>
        <w:t xml:space="preserve"> </w:t>
      </w:r>
      <w:r w:rsidR="00EA1080" w:rsidRPr="00261D55">
        <w:rPr>
          <w:rFonts w:ascii="Arial" w:hAnsi="Arial" w:cs="Arial"/>
          <w:sz w:val="20"/>
          <w:szCs w:val="20"/>
        </w:rPr>
        <w:t>to a</w:t>
      </w:r>
      <w:r w:rsidR="00553427" w:rsidRPr="00261D55">
        <w:rPr>
          <w:rFonts w:ascii="Arial" w:hAnsi="Arial" w:cs="Arial"/>
          <w:sz w:val="20"/>
          <w:szCs w:val="20"/>
        </w:rPr>
        <w:t xml:space="preserve"> minimum of </w:t>
      </w:r>
      <w:r w:rsidR="00EA1080" w:rsidRPr="00261D55">
        <w:rPr>
          <w:rFonts w:ascii="Arial" w:hAnsi="Arial" w:cs="Arial"/>
          <w:sz w:val="20"/>
          <w:szCs w:val="20"/>
        </w:rPr>
        <w:t>9</w:t>
      </w:r>
      <w:r w:rsidR="00553427" w:rsidRPr="00261D55">
        <w:rPr>
          <w:rFonts w:ascii="Arial" w:hAnsi="Arial" w:cs="Arial"/>
          <w:sz w:val="20"/>
          <w:szCs w:val="20"/>
        </w:rPr>
        <w:t>5</w:t>
      </w:r>
      <w:r w:rsidR="00EA1080" w:rsidRPr="00261D55">
        <w:rPr>
          <w:rFonts w:ascii="Arial" w:hAnsi="Arial" w:cs="Arial"/>
          <w:sz w:val="20"/>
          <w:szCs w:val="20"/>
        </w:rPr>
        <w:t xml:space="preserve">% </w:t>
      </w:r>
      <w:r w:rsidR="00553427" w:rsidRPr="00261D55">
        <w:rPr>
          <w:rFonts w:ascii="Arial" w:hAnsi="Arial" w:cs="Arial"/>
          <w:sz w:val="20"/>
          <w:szCs w:val="20"/>
        </w:rPr>
        <w:t xml:space="preserve">of </w:t>
      </w:r>
      <w:r w:rsidR="0084485E" w:rsidRPr="00261D55">
        <w:rPr>
          <w:rFonts w:ascii="Arial" w:hAnsi="Arial" w:cs="Arial"/>
          <w:sz w:val="20"/>
          <w:szCs w:val="20"/>
        </w:rPr>
        <w:t>S</w:t>
      </w:r>
      <w:r w:rsidR="00EA1080" w:rsidRPr="00261D55">
        <w:rPr>
          <w:rFonts w:ascii="Arial" w:hAnsi="Arial" w:cs="Arial"/>
          <w:sz w:val="20"/>
          <w:szCs w:val="20"/>
        </w:rPr>
        <w:t xml:space="preserve">tandard </w:t>
      </w:r>
      <w:r w:rsidR="0084485E" w:rsidRPr="00261D55">
        <w:rPr>
          <w:rFonts w:ascii="Arial" w:hAnsi="Arial" w:cs="Arial"/>
          <w:sz w:val="20"/>
          <w:szCs w:val="20"/>
        </w:rPr>
        <w:t>P</w:t>
      </w:r>
      <w:r w:rsidR="00087E42" w:rsidRPr="00261D55">
        <w:rPr>
          <w:rFonts w:ascii="Arial" w:hAnsi="Arial" w:cs="Arial"/>
          <w:sz w:val="20"/>
          <w:szCs w:val="20"/>
        </w:rPr>
        <w:t>r</w:t>
      </w:r>
      <w:r w:rsidR="00EA1080" w:rsidRPr="00261D55">
        <w:rPr>
          <w:rFonts w:ascii="Arial" w:hAnsi="Arial" w:cs="Arial"/>
          <w:sz w:val="20"/>
          <w:szCs w:val="20"/>
        </w:rPr>
        <w:t xml:space="preserve">octor </w:t>
      </w:r>
      <w:r w:rsidR="0084485E" w:rsidRPr="00261D55">
        <w:rPr>
          <w:rFonts w:ascii="Arial" w:hAnsi="Arial" w:cs="Arial"/>
          <w:sz w:val="20"/>
          <w:szCs w:val="20"/>
        </w:rPr>
        <w:t xml:space="preserve">(ASTM D698) </w:t>
      </w:r>
      <w:r w:rsidR="00EA1080" w:rsidRPr="00261D55">
        <w:rPr>
          <w:rFonts w:ascii="Arial" w:hAnsi="Arial" w:cs="Arial"/>
          <w:sz w:val="20"/>
          <w:szCs w:val="20"/>
        </w:rPr>
        <w:t xml:space="preserve">density or as required by </w:t>
      </w:r>
      <w:r w:rsidR="0084485E" w:rsidRPr="00261D55">
        <w:rPr>
          <w:rFonts w:ascii="Arial" w:hAnsi="Arial" w:cs="Arial"/>
          <w:sz w:val="20"/>
          <w:szCs w:val="20"/>
        </w:rPr>
        <w:t>the Owner’s e</w:t>
      </w:r>
      <w:r>
        <w:rPr>
          <w:rFonts w:ascii="Arial" w:hAnsi="Arial" w:cs="Arial"/>
          <w:sz w:val="20"/>
          <w:szCs w:val="20"/>
        </w:rPr>
        <w:t>ngineer.</w:t>
      </w:r>
    </w:p>
    <w:p w14:paraId="7015A6B7" w14:textId="32485609" w:rsidR="00AB7908" w:rsidRDefault="00AB7908" w:rsidP="009E77C9">
      <w:pPr>
        <w:widowControl w:val="0"/>
        <w:numPr>
          <w:ilvl w:val="0"/>
          <w:numId w:val="29"/>
        </w:numPr>
        <w:tabs>
          <w:tab w:val="left" w:pos="520"/>
        </w:tabs>
        <w:spacing w:line="260" w:lineRule="exact"/>
        <w:ind w:left="1530"/>
        <w:jc w:val="both"/>
        <w:rPr>
          <w:rFonts w:ascii="Arial" w:hAnsi="Arial" w:cs="Arial"/>
          <w:sz w:val="20"/>
          <w:szCs w:val="20"/>
        </w:rPr>
      </w:pPr>
      <w:r w:rsidRPr="00D94DBB">
        <w:rPr>
          <w:rFonts w:ascii="Arial" w:hAnsi="Arial" w:cs="Arial"/>
          <w:b/>
          <w:sz w:val="20"/>
          <w:szCs w:val="20"/>
        </w:rPr>
        <w:t>Infiltration A</w:t>
      </w:r>
      <w:r w:rsidR="00553427" w:rsidRPr="00D94DBB">
        <w:rPr>
          <w:rFonts w:ascii="Arial" w:hAnsi="Arial" w:cs="Arial"/>
          <w:b/>
          <w:sz w:val="20"/>
          <w:szCs w:val="20"/>
        </w:rPr>
        <w:t>pplications</w:t>
      </w:r>
      <w:r>
        <w:rPr>
          <w:rFonts w:ascii="Arial" w:hAnsi="Arial" w:cs="Arial"/>
          <w:sz w:val="20"/>
          <w:szCs w:val="20"/>
        </w:rPr>
        <w:t xml:space="preserve">: </w:t>
      </w:r>
      <w:r w:rsidR="00287551">
        <w:rPr>
          <w:rFonts w:ascii="Arial" w:hAnsi="Arial" w:cs="Arial"/>
          <w:sz w:val="20"/>
          <w:szCs w:val="20"/>
        </w:rPr>
        <w:t>Subgrade</w:t>
      </w:r>
      <w:r w:rsidR="00287551" w:rsidRPr="00261D55">
        <w:rPr>
          <w:rFonts w:ascii="Arial" w:hAnsi="Arial" w:cs="Arial"/>
          <w:sz w:val="20"/>
          <w:szCs w:val="20"/>
        </w:rPr>
        <w:t xml:space="preserve"> </w:t>
      </w:r>
      <w:r w:rsidR="00553427" w:rsidRPr="00261D55">
        <w:rPr>
          <w:rFonts w:ascii="Arial" w:hAnsi="Arial" w:cs="Arial"/>
          <w:sz w:val="20"/>
          <w:szCs w:val="20"/>
        </w:rPr>
        <w:t xml:space="preserve">shall be prepared in accordance with the </w:t>
      </w:r>
      <w:r w:rsidR="0084485E" w:rsidRPr="00261D55">
        <w:rPr>
          <w:rFonts w:ascii="Arial" w:hAnsi="Arial" w:cs="Arial"/>
          <w:sz w:val="20"/>
          <w:szCs w:val="20"/>
        </w:rPr>
        <w:t>contract documents</w:t>
      </w:r>
      <w:r w:rsidR="00553427" w:rsidRPr="00261D55">
        <w:rPr>
          <w:rFonts w:ascii="Arial" w:hAnsi="Arial" w:cs="Arial"/>
          <w:sz w:val="20"/>
          <w:szCs w:val="20"/>
        </w:rPr>
        <w:t>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553427" w:rsidRPr="00261D55">
        <w:rPr>
          <w:rFonts w:ascii="Arial" w:hAnsi="Arial" w:cs="Arial"/>
          <w:sz w:val="20"/>
          <w:szCs w:val="20"/>
        </w:rPr>
        <w:t xml:space="preserve">Compaction of subgrade should not </w:t>
      </w:r>
      <w:proofErr w:type="gramStart"/>
      <w:r w:rsidR="00553427" w:rsidRPr="00261D55">
        <w:rPr>
          <w:rFonts w:ascii="Arial" w:hAnsi="Arial" w:cs="Arial"/>
          <w:sz w:val="20"/>
          <w:szCs w:val="20"/>
        </w:rPr>
        <w:t>be performed</w:t>
      </w:r>
      <w:proofErr w:type="gramEnd"/>
      <w:r w:rsidR="00553427" w:rsidRPr="00261D55">
        <w:rPr>
          <w:rFonts w:ascii="Arial" w:hAnsi="Arial" w:cs="Arial"/>
          <w:sz w:val="20"/>
          <w:szCs w:val="20"/>
        </w:rPr>
        <w:t xml:space="preserve"> in infiltration applications.</w:t>
      </w:r>
      <w:r w:rsidR="00036431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09A9A22F" w14:textId="7EBBE685" w:rsidR="00D94DBB" w:rsidRDefault="00D94DBB" w:rsidP="00D94DBB">
      <w:pPr>
        <w:widowControl w:val="0"/>
        <w:numPr>
          <w:ilvl w:val="0"/>
          <w:numId w:val="15"/>
        </w:numPr>
        <w:tabs>
          <w:tab w:val="clear" w:pos="1060"/>
          <w:tab w:val="left" w:pos="520"/>
          <w:tab w:val="left" w:pos="1080"/>
        </w:tabs>
        <w:spacing w:line="260" w:lineRule="exact"/>
        <w:ind w:left="1080"/>
        <w:jc w:val="both"/>
        <w:rPr>
          <w:rFonts w:ascii="Arial" w:hAnsi="Arial" w:cs="Arial"/>
          <w:sz w:val="20"/>
          <w:szCs w:val="20"/>
        </w:rPr>
      </w:pPr>
      <w:r w:rsidRPr="00D94DBB">
        <w:rPr>
          <w:rFonts w:ascii="Arial" w:hAnsi="Arial" w:cs="Arial"/>
          <w:b/>
          <w:sz w:val="20"/>
          <w:szCs w:val="20"/>
        </w:rPr>
        <w:t>Unsuitable Soils or Conditions</w:t>
      </w:r>
      <w:r>
        <w:rPr>
          <w:rFonts w:ascii="Arial" w:hAnsi="Arial" w:cs="Arial"/>
          <w:sz w:val="20"/>
          <w:szCs w:val="20"/>
        </w:rPr>
        <w:t>: All questions about the b</w:t>
      </w:r>
      <w:r w:rsidRPr="00261D55">
        <w:rPr>
          <w:rFonts w:ascii="Arial" w:hAnsi="Arial" w:cs="Arial"/>
          <w:sz w:val="20"/>
          <w:szCs w:val="20"/>
        </w:rPr>
        <w:t xml:space="preserve">ase of the excavation shall </w:t>
      </w:r>
      <w:proofErr w:type="gramStart"/>
      <w:r w:rsidRPr="00261D55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directed</w:t>
      </w:r>
      <w:proofErr w:type="gramEnd"/>
      <w:r>
        <w:rPr>
          <w:rFonts w:ascii="Arial" w:hAnsi="Arial" w:cs="Arial"/>
          <w:sz w:val="20"/>
          <w:szCs w:val="20"/>
        </w:rPr>
        <w:t xml:space="preserve"> to the owner’s </w:t>
      </w:r>
      <w:r>
        <w:rPr>
          <w:rFonts w:ascii="Arial" w:hAnsi="Arial" w:cs="Arial"/>
          <w:sz w:val="20"/>
          <w:szCs w:val="20"/>
        </w:rPr>
        <w:lastRenderedPageBreak/>
        <w:t>e</w:t>
      </w:r>
      <w:r w:rsidRPr="00261D55">
        <w:rPr>
          <w:rFonts w:ascii="Arial" w:hAnsi="Arial" w:cs="Arial"/>
          <w:sz w:val="20"/>
          <w:szCs w:val="20"/>
        </w:rPr>
        <w:t>ngineer</w:t>
      </w:r>
      <w:r>
        <w:rPr>
          <w:rFonts w:ascii="Arial" w:hAnsi="Arial" w:cs="Arial"/>
          <w:sz w:val="20"/>
          <w:szCs w:val="20"/>
        </w:rPr>
        <w:t>, who will approve the subgrade conditions</w:t>
      </w:r>
      <w:r w:rsidRPr="00261D55">
        <w:rPr>
          <w:rFonts w:ascii="Arial" w:hAnsi="Arial" w:cs="Arial"/>
          <w:sz w:val="20"/>
          <w:szCs w:val="20"/>
        </w:rPr>
        <w:t xml:space="preserve"> prior to placement of stone. </w:t>
      </w:r>
      <w:r>
        <w:rPr>
          <w:rFonts w:ascii="Arial" w:hAnsi="Arial" w:cs="Arial"/>
          <w:sz w:val="20"/>
          <w:szCs w:val="20"/>
        </w:rPr>
        <w:t>The o</w:t>
      </w:r>
      <w:r w:rsidRPr="00261D55">
        <w:rPr>
          <w:rFonts w:ascii="Arial" w:hAnsi="Arial" w:cs="Arial"/>
          <w:sz w:val="20"/>
          <w:szCs w:val="20"/>
        </w:rPr>
        <w:t>wner’</w:t>
      </w:r>
      <w:r>
        <w:rPr>
          <w:rFonts w:ascii="Arial" w:hAnsi="Arial" w:cs="Arial"/>
          <w:sz w:val="20"/>
          <w:szCs w:val="20"/>
        </w:rPr>
        <w:t>s e</w:t>
      </w:r>
      <w:r w:rsidRPr="00261D55">
        <w:rPr>
          <w:rFonts w:ascii="Arial" w:hAnsi="Arial" w:cs="Arial"/>
          <w:sz w:val="20"/>
          <w:szCs w:val="20"/>
        </w:rPr>
        <w:t xml:space="preserve">ngineer shall determine the required bearing capacity of the R-Tank subgrade; </w:t>
      </w:r>
      <w:r w:rsidR="004B125A" w:rsidRPr="00261D55">
        <w:rPr>
          <w:rFonts w:ascii="Arial" w:hAnsi="Arial" w:cs="Arial"/>
          <w:sz w:val="20"/>
          <w:szCs w:val="20"/>
        </w:rPr>
        <w:t>however,</w:t>
      </w:r>
      <w:r w:rsidRPr="00261D55">
        <w:rPr>
          <w:rFonts w:ascii="Arial" w:hAnsi="Arial" w:cs="Arial"/>
          <w:sz w:val="20"/>
          <w:szCs w:val="20"/>
        </w:rPr>
        <w:t xml:space="preserve"> in no case shall a bearing capacity of less than 2,000 pounds per square foot </w:t>
      </w:r>
      <w:proofErr w:type="gramStart"/>
      <w:r w:rsidRPr="00261D55">
        <w:rPr>
          <w:rFonts w:ascii="Arial" w:hAnsi="Arial" w:cs="Arial"/>
          <w:sz w:val="20"/>
          <w:szCs w:val="20"/>
        </w:rPr>
        <w:t>be provided</w:t>
      </w:r>
      <w:proofErr w:type="gramEnd"/>
      <w:r w:rsidRPr="00261D55">
        <w:rPr>
          <w:rFonts w:ascii="Arial" w:hAnsi="Arial" w:cs="Arial"/>
          <w:sz w:val="20"/>
          <w:szCs w:val="20"/>
        </w:rPr>
        <w:t>.</w:t>
      </w:r>
    </w:p>
    <w:p w14:paraId="4BBFA789" w14:textId="3F8CF108" w:rsidR="00D94DBB" w:rsidRDefault="00EA1080" w:rsidP="00413EF8">
      <w:pPr>
        <w:widowControl w:val="0"/>
        <w:numPr>
          <w:ilvl w:val="0"/>
          <w:numId w:val="28"/>
        </w:numPr>
        <w:tabs>
          <w:tab w:val="left" w:pos="520"/>
        </w:tabs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D94DBB">
        <w:rPr>
          <w:rFonts w:ascii="Arial" w:hAnsi="Arial" w:cs="Arial"/>
          <w:sz w:val="20"/>
          <w:szCs w:val="20"/>
        </w:rPr>
        <w:t xml:space="preserve">If </w:t>
      </w:r>
      <w:r w:rsidR="00553427" w:rsidRPr="00D94DBB">
        <w:rPr>
          <w:rFonts w:ascii="Arial" w:hAnsi="Arial" w:cs="Arial"/>
          <w:sz w:val="20"/>
          <w:szCs w:val="20"/>
        </w:rPr>
        <w:t xml:space="preserve">unsuitable soils </w:t>
      </w:r>
      <w:proofErr w:type="gramStart"/>
      <w:r w:rsidR="00553427" w:rsidRPr="00D94DBB">
        <w:rPr>
          <w:rFonts w:ascii="Arial" w:hAnsi="Arial" w:cs="Arial"/>
          <w:sz w:val="20"/>
          <w:szCs w:val="20"/>
        </w:rPr>
        <w:t>are encountered</w:t>
      </w:r>
      <w:proofErr w:type="gramEnd"/>
      <w:r w:rsidR="00553427" w:rsidRPr="00D94DBB">
        <w:rPr>
          <w:rFonts w:ascii="Arial" w:hAnsi="Arial" w:cs="Arial"/>
          <w:sz w:val="20"/>
          <w:szCs w:val="20"/>
        </w:rPr>
        <w:t xml:space="preserve"> at the </w:t>
      </w:r>
      <w:r w:rsidR="00ED7717">
        <w:rPr>
          <w:rFonts w:ascii="Arial" w:hAnsi="Arial" w:cs="Arial"/>
          <w:sz w:val="20"/>
          <w:szCs w:val="20"/>
        </w:rPr>
        <w:t>subgrade</w:t>
      </w:r>
      <w:r w:rsidR="00553427" w:rsidRPr="00D94DBB">
        <w:rPr>
          <w:rFonts w:ascii="Arial" w:hAnsi="Arial" w:cs="Arial"/>
          <w:sz w:val="20"/>
          <w:szCs w:val="20"/>
        </w:rPr>
        <w:t xml:space="preserve">, or if the </w:t>
      </w:r>
      <w:r w:rsidR="00ED7717">
        <w:rPr>
          <w:rFonts w:ascii="Arial" w:hAnsi="Arial" w:cs="Arial"/>
          <w:sz w:val="20"/>
          <w:szCs w:val="20"/>
        </w:rPr>
        <w:t>subgrade</w:t>
      </w:r>
      <w:r w:rsidRPr="00D94DBB">
        <w:rPr>
          <w:rFonts w:ascii="Arial" w:hAnsi="Arial" w:cs="Arial"/>
          <w:sz w:val="20"/>
          <w:szCs w:val="20"/>
        </w:rPr>
        <w:t xml:space="preserve"> is pumping or appears excessively soft, </w:t>
      </w:r>
      <w:r w:rsidR="0084485E" w:rsidRPr="00D94DBB">
        <w:rPr>
          <w:rFonts w:ascii="Arial" w:hAnsi="Arial" w:cs="Arial"/>
          <w:sz w:val="20"/>
          <w:szCs w:val="20"/>
        </w:rPr>
        <w:t>repair the are</w:t>
      </w:r>
      <w:r w:rsidR="00D60EF3" w:rsidRPr="00D94DBB">
        <w:rPr>
          <w:rFonts w:ascii="Arial" w:hAnsi="Arial" w:cs="Arial"/>
          <w:sz w:val="20"/>
          <w:szCs w:val="20"/>
        </w:rPr>
        <w:t>a</w:t>
      </w:r>
      <w:r w:rsidR="0084485E" w:rsidRPr="00D94DBB">
        <w:rPr>
          <w:rFonts w:ascii="Arial" w:hAnsi="Arial" w:cs="Arial"/>
          <w:sz w:val="20"/>
          <w:szCs w:val="20"/>
        </w:rPr>
        <w:t xml:space="preserve"> in accordance with contract do</w:t>
      </w:r>
      <w:r w:rsidR="00D94DBB" w:rsidRPr="00D94DBB">
        <w:rPr>
          <w:rFonts w:ascii="Arial" w:hAnsi="Arial" w:cs="Arial"/>
          <w:sz w:val="20"/>
          <w:szCs w:val="20"/>
        </w:rPr>
        <w:t>cuments and/or as directed by the o</w:t>
      </w:r>
      <w:r w:rsidR="0084485E" w:rsidRPr="00D94DBB">
        <w:rPr>
          <w:rFonts w:ascii="Arial" w:hAnsi="Arial" w:cs="Arial"/>
          <w:sz w:val="20"/>
          <w:szCs w:val="20"/>
        </w:rPr>
        <w:t>wner’s engineer.</w:t>
      </w:r>
    </w:p>
    <w:p w14:paraId="128B1108" w14:textId="7A610E21" w:rsidR="00D94DBB" w:rsidRDefault="00A575BD" w:rsidP="00413EF8">
      <w:pPr>
        <w:widowControl w:val="0"/>
        <w:numPr>
          <w:ilvl w:val="0"/>
          <w:numId w:val="28"/>
        </w:numPr>
        <w:tabs>
          <w:tab w:val="left" w:pos="520"/>
        </w:tabs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D94DBB">
        <w:rPr>
          <w:rFonts w:ascii="Arial" w:hAnsi="Arial" w:cs="Arial"/>
          <w:sz w:val="20"/>
          <w:szCs w:val="20"/>
        </w:rPr>
        <w:t xml:space="preserve">If indications of the water table </w:t>
      </w:r>
      <w:proofErr w:type="gramStart"/>
      <w:r w:rsidRPr="00D94DBB">
        <w:rPr>
          <w:rFonts w:ascii="Arial" w:hAnsi="Arial" w:cs="Arial"/>
          <w:sz w:val="20"/>
          <w:szCs w:val="20"/>
        </w:rPr>
        <w:t>are observed</w:t>
      </w:r>
      <w:proofErr w:type="gramEnd"/>
      <w:r w:rsidRPr="00D94DBB">
        <w:rPr>
          <w:rFonts w:ascii="Arial" w:hAnsi="Arial" w:cs="Arial"/>
          <w:sz w:val="20"/>
          <w:szCs w:val="20"/>
        </w:rPr>
        <w:t xml:space="preserve"> during excavation, the engineer shall be contacted to provide recommendations.</w:t>
      </w:r>
    </w:p>
    <w:p w14:paraId="7C1926B6" w14:textId="73D3D5F7" w:rsidR="00156040" w:rsidRPr="00D94DBB" w:rsidRDefault="00BD5A30" w:rsidP="00413EF8">
      <w:pPr>
        <w:widowControl w:val="0"/>
        <w:numPr>
          <w:ilvl w:val="0"/>
          <w:numId w:val="28"/>
        </w:numPr>
        <w:tabs>
          <w:tab w:val="left" w:pos="520"/>
          <w:tab w:val="left" w:pos="1080"/>
        </w:tabs>
        <w:spacing w:line="260" w:lineRule="exact"/>
        <w:ind w:left="1440"/>
        <w:jc w:val="both"/>
        <w:rPr>
          <w:rFonts w:ascii="Arial" w:hAnsi="Arial" w:cs="Arial"/>
          <w:sz w:val="20"/>
          <w:szCs w:val="20"/>
        </w:rPr>
      </w:pPr>
      <w:r w:rsidRPr="00D94DBB">
        <w:rPr>
          <w:rFonts w:ascii="Arial" w:hAnsi="Arial" w:cs="Arial"/>
          <w:sz w:val="20"/>
          <w:szCs w:val="20"/>
        </w:rPr>
        <w:t xml:space="preserve">Do not start installation of the </w:t>
      </w:r>
      <w:r w:rsidR="005A5583" w:rsidRPr="00D94DBB">
        <w:rPr>
          <w:rFonts w:ascii="Arial" w:hAnsi="Arial" w:cs="Arial"/>
          <w:sz w:val="20"/>
          <w:szCs w:val="20"/>
        </w:rPr>
        <w:t xml:space="preserve">R-Tank </w:t>
      </w:r>
      <w:r w:rsidR="00922E20" w:rsidRPr="00D94DBB">
        <w:rPr>
          <w:rFonts w:ascii="Arial" w:hAnsi="Arial" w:cs="Arial"/>
          <w:sz w:val="20"/>
          <w:szCs w:val="20"/>
        </w:rPr>
        <w:t>system</w:t>
      </w:r>
      <w:r w:rsidR="005A5583" w:rsidRPr="00D94DBB">
        <w:rPr>
          <w:rFonts w:ascii="Arial" w:hAnsi="Arial" w:cs="Arial"/>
          <w:sz w:val="20"/>
          <w:szCs w:val="20"/>
        </w:rPr>
        <w:t xml:space="preserve"> </w:t>
      </w:r>
      <w:r w:rsidRPr="00D94DBB">
        <w:rPr>
          <w:rFonts w:ascii="Arial" w:hAnsi="Arial" w:cs="Arial"/>
          <w:sz w:val="20"/>
          <w:szCs w:val="20"/>
        </w:rPr>
        <w:t>until unsatisfactory</w:t>
      </w:r>
      <w:r w:rsidR="00087E42" w:rsidRPr="00D94DBB">
        <w:rPr>
          <w:rFonts w:ascii="Arial" w:hAnsi="Arial" w:cs="Arial"/>
          <w:sz w:val="20"/>
          <w:szCs w:val="20"/>
        </w:rPr>
        <w:t xml:space="preserve"> subgrade conditions</w:t>
      </w:r>
      <w:r w:rsidRPr="00D94DB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4DBB">
        <w:rPr>
          <w:rFonts w:ascii="Arial" w:hAnsi="Arial" w:cs="Arial"/>
          <w:sz w:val="20"/>
          <w:szCs w:val="20"/>
        </w:rPr>
        <w:t>are corrected</w:t>
      </w:r>
      <w:proofErr w:type="gramEnd"/>
      <w:r w:rsidR="0084485E" w:rsidRPr="00D94DBB">
        <w:rPr>
          <w:rFonts w:ascii="Arial" w:hAnsi="Arial" w:cs="Arial"/>
          <w:sz w:val="20"/>
          <w:szCs w:val="20"/>
        </w:rPr>
        <w:t xml:space="preserve"> and the subgrade </w:t>
      </w:r>
      <w:r w:rsidR="00087E42" w:rsidRPr="00D94DBB">
        <w:rPr>
          <w:rFonts w:ascii="Arial" w:hAnsi="Arial" w:cs="Arial"/>
          <w:sz w:val="20"/>
          <w:szCs w:val="20"/>
        </w:rPr>
        <w:t xml:space="preserve">conditions </w:t>
      </w:r>
      <w:r w:rsidR="00D94DBB" w:rsidRPr="00D94DBB">
        <w:rPr>
          <w:rFonts w:ascii="Arial" w:hAnsi="Arial" w:cs="Arial"/>
          <w:sz w:val="20"/>
          <w:szCs w:val="20"/>
        </w:rPr>
        <w:t>are accepted by the o</w:t>
      </w:r>
      <w:r w:rsidR="0084485E" w:rsidRPr="00D94DBB">
        <w:rPr>
          <w:rFonts w:ascii="Arial" w:hAnsi="Arial" w:cs="Arial"/>
          <w:sz w:val="20"/>
          <w:szCs w:val="20"/>
        </w:rPr>
        <w:t>wner’s engineer.</w:t>
      </w:r>
    </w:p>
    <w:p w14:paraId="6BEF06E8" w14:textId="77777777" w:rsidR="00C364BC" w:rsidRPr="00261D55" w:rsidRDefault="00C364BC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BE8D69C" w14:textId="77777777" w:rsidR="00156040" w:rsidRPr="00D13188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3.0</w:t>
      </w:r>
      <w:r w:rsidR="00326A8E" w:rsidRPr="00D13188">
        <w:rPr>
          <w:rFonts w:ascii="Arial" w:hAnsi="Arial" w:cs="Arial"/>
          <w:caps/>
          <w:sz w:val="20"/>
          <w:szCs w:val="20"/>
        </w:rPr>
        <w:t>3</w:t>
      </w:r>
      <w:r w:rsidRPr="00D13188">
        <w:rPr>
          <w:rFonts w:ascii="Arial" w:hAnsi="Arial" w:cs="Arial"/>
          <w:caps/>
          <w:sz w:val="20"/>
          <w:szCs w:val="20"/>
        </w:rPr>
        <w:tab/>
        <w:t>Preparation</w:t>
      </w:r>
      <w:r w:rsidR="005925CF" w:rsidRPr="00D13188">
        <w:rPr>
          <w:rFonts w:ascii="Arial" w:hAnsi="Arial" w:cs="Arial"/>
          <w:caps/>
          <w:sz w:val="20"/>
          <w:szCs w:val="20"/>
        </w:rPr>
        <w:t xml:space="preserve"> of Base</w:t>
      </w:r>
    </w:p>
    <w:p w14:paraId="3E7E00E7" w14:textId="490951AC" w:rsidR="00156040" w:rsidRDefault="00D64AC1" w:rsidP="008165F8">
      <w:pPr>
        <w:widowControl w:val="0"/>
        <w:numPr>
          <w:ilvl w:val="0"/>
          <w:numId w:val="6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P</w:t>
      </w:r>
      <w:r w:rsidR="00BD5A30" w:rsidRPr="00261D55">
        <w:rPr>
          <w:rFonts w:ascii="Arial" w:hAnsi="Arial" w:cs="Arial"/>
          <w:sz w:val="20"/>
          <w:szCs w:val="20"/>
        </w:rPr>
        <w:t xml:space="preserve">lace a thin layer (3” unless otherwise specified) of </w:t>
      </w:r>
      <w:r w:rsidR="00287551">
        <w:rPr>
          <w:rFonts w:ascii="Arial" w:hAnsi="Arial" w:cs="Arial"/>
          <w:sz w:val="20"/>
          <w:szCs w:val="20"/>
        </w:rPr>
        <w:t>bedding</w:t>
      </w:r>
      <w:r w:rsidRPr="00261D55">
        <w:rPr>
          <w:rFonts w:ascii="Arial" w:hAnsi="Arial" w:cs="Arial"/>
          <w:sz w:val="20"/>
          <w:szCs w:val="20"/>
        </w:rPr>
        <w:t xml:space="preserve"> material (Section 2.03 </w:t>
      </w:r>
      <w:r w:rsidR="00A61C34">
        <w:rPr>
          <w:rFonts w:ascii="Arial" w:hAnsi="Arial" w:cs="Arial"/>
          <w:sz w:val="20"/>
          <w:szCs w:val="20"/>
        </w:rPr>
        <w:t>A</w:t>
      </w:r>
      <w:r w:rsidRPr="00261D55">
        <w:rPr>
          <w:rFonts w:ascii="Arial" w:hAnsi="Arial" w:cs="Arial"/>
          <w:sz w:val="20"/>
          <w:szCs w:val="20"/>
        </w:rPr>
        <w:t xml:space="preserve">), </w:t>
      </w:r>
      <w:r w:rsidR="00BD5A30" w:rsidRPr="00261D55">
        <w:rPr>
          <w:rFonts w:ascii="Arial" w:hAnsi="Arial" w:cs="Arial"/>
          <w:sz w:val="20"/>
          <w:szCs w:val="20"/>
        </w:rPr>
        <w:t xml:space="preserve">over the subgrade to establish a level working platform for the </w:t>
      </w:r>
      <w:r w:rsidR="00A575BD" w:rsidRPr="00261D55">
        <w:rPr>
          <w:rFonts w:ascii="Arial" w:hAnsi="Arial" w:cs="Arial"/>
          <w:sz w:val="20"/>
          <w:szCs w:val="20"/>
        </w:rPr>
        <w:t>R-Tank</w:t>
      </w:r>
      <w:r w:rsidR="007C39CC">
        <w:rPr>
          <w:rFonts w:ascii="Arial" w:hAnsi="Arial" w:cs="Arial"/>
          <w:sz w:val="20"/>
          <w:szCs w:val="20"/>
        </w:rPr>
        <w:t xml:space="preserve"> modules</w:t>
      </w:r>
      <w:r w:rsidR="00450F57" w:rsidRPr="00261D55">
        <w:rPr>
          <w:rFonts w:ascii="Arial" w:hAnsi="Arial" w:cs="Arial"/>
          <w:sz w:val="20"/>
          <w:szCs w:val="20"/>
        </w:rPr>
        <w:t xml:space="preserve">. </w:t>
      </w:r>
      <w:r w:rsidR="00BD5A30" w:rsidRPr="00261D55">
        <w:rPr>
          <w:rFonts w:ascii="Arial" w:hAnsi="Arial" w:cs="Arial"/>
          <w:sz w:val="20"/>
          <w:szCs w:val="20"/>
        </w:rPr>
        <w:t xml:space="preserve">Level to within </w:t>
      </w:r>
      <w:r w:rsidR="007028EB" w:rsidRPr="00261D55">
        <w:rPr>
          <w:rFonts w:ascii="Arial" w:hAnsi="Arial" w:cs="Arial"/>
          <w:sz w:val="20"/>
          <w:szCs w:val="20"/>
        </w:rPr>
        <w:t>½”</w:t>
      </w:r>
      <w:r w:rsidR="00F727FC">
        <w:rPr>
          <w:rFonts w:ascii="Arial" w:hAnsi="Arial" w:cs="Arial"/>
          <w:sz w:val="20"/>
          <w:szCs w:val="20"/>
        </w:rPr>
        <w:t xml:space="preserve"> </w:t>
      </w:r>
      <w:r w:rsidR="00287551">
        <w:rPr>
          <w:rFonts w:ascii="Arial" w:hAnsi="Arial" w:cs="Arial"/>
          <w:sz w:val="20"/>
          <w:szCs w:val="20"/>
        </w:rPr>
        <w:t xml:space="preserve">(+/- ¼”) </w:t>
      </w:r>
      <w:r w:rsidR="00BD5A30" w:rsidRPr="00261D55">
        <w:rPr>
          <w:rFonts w:ascii="Arial" w:hAnsi="Arial" w:cs="Arial"/>
          <w:sz w:val="20"/>
          <w:szCs w:val="20"/>
        </w:rPr>
        <w:t>o</w:t>
      </w:r>
      <w:r w:rsidR="00D60EF3" w:rsidRPr="00261D55">
        <w:rPr>
          <w:rFonts w:ascii="Arial" w:hAnsi="Arial" w:cs="Arial"/>
          <w:sz w:val="20"/>
          <w:szCs w:val="20"/>
        </w:rPr>
        <w:t>r</w:t>
      </w:r>
      <w:r w:rsidR="00BD5A30" w:rsidRPr="00261D55">
        <w:rPr>
          <w:rFonts w:ascii="Arial" w:hAnsi="Arial" w:cs="Arial"/>
          <w:sz w:val="20"/>
          <w:szCs w:val="20"/>
        </w:rPr>
        <w:t xml:space="preserve"> as </w:t>
      </w:r>
      <w:r w:rsidR="00F30D35" w:rsidRPr="00261D55">
        <w:rPr>
          <w:rFonts w:ascii="Arial" w:hAnsi="Arial" w:cs="Arial"/>
          <w:sz w:val="20"/>
          <w:szCs w:val="20"/>
        </w:rPr>
        <w:t>shown on the plans</w:t>
      </w:r>
      <w:r w:rsidR="00F2173E">
        <w:rPr>
          <w:rFonts w:ascii="Arial" w:hAnsi="Arial" w:cs="Arial"/>
          <w:sz w:val="20"/>
          <w:szCs w:val="20"/>
        </w:rPr>
        <w:t>.</w:t>
      </w:r>
      <w:r w:rsidR="007028EB" w:rsidRPr="00261D55">
        <w:rPr>
          <w:rFonts w:ascii="Arial" w:hAnsi="Arial" w:cs="Arial"/>
          <w:sz w:val="20"/>
          <w:szCs w:val="20"/>
        </w:rPr>
        <w:t xml:space="preserve"> </w:t>
      </w:r>
      <w:r w:rsidR="00F2173E">
        <w:rPr>
          <w:rFonts w:ascii="Arial" w:hAnsi="Arial" w:cs="Arial"/>
          <w:sz w:val="20"/>
          <w:szCs w:val="20"/>
        </w:rPr>
        <w:t>Native</w:t>
      </w:r>
      <w:r w:rsidR="007028EB" w:rsidRPr="00261D55">
        <w:rPr>
          <w:rFonts w:ascii="Arial" w:hAnsi="Arial" w:cs="Arial"/>
          <w:sz w:val="20"/>
          <w:szCs w:val="20"/>
        </w:rPr>
        <w:t xml:space="preserve"> subgrade </w:t>
      </w:r>
      <w:r w:rsidR="00F2173E">
        <w:rPr>
          <w:rFonts w:ascii="Arial" w:hAnsi="Arial" w:cs="Arial"/>
          <w:sz w:val="20"/>
          <w:szCs w:val="20"/>
        </w:rPr>
        <w:t>soils</w:t>
      </w:r>
      <w:r w:rsidR="00036431">
        <w:rPr>
          <w:rFonts w:ascii="Arial" w:hAnsi="Arial" w:cs="Arial"/>
          <w:sz w:val="20"/>
          <w:szCs w:val="20"/>
        </w:rPr>
        <w:t xml:space="preserve"> or other materials</w:t>
      </w:r>
      <w:r w:rsidR="00F2173E">
        <w:rPr>
          <w:rFonts w:ascii="Arial" w:hAnsi="Arial" w:cs="Arial"/>
          <w:sz w:val="20"/>
          <w:szCs w:val="20"/>
        </w:rPr>
        <w:t xml:space="preserve"> may </w:t>
      </w:r>
      <w:proofErr w:type="gramStart"/>
      <w:r w:rsidR="00F2173E">
        <w:rPr>
          <w:rFonts w:ascii="Arial" w:hAnsi="Arial" w:cs="Arial"/>
          <w:sz w:val="20"/>
          <w:szCs w:val="20"/>
        </w:rPr>
        <w:t>be used</w:t>
      </w:r>
      <w:proofErr w:type="gramEnd"/>
      <w:r w:rsidR="00F2173E">
        <w:rPr>
          <w:rFonts w:ascii="Arial" w:hAnsi="Arial" w:cs="Arial"/>
          <w:sz w:val="20"/>
          <w:szCs w:val="20"/>
        </w:rPr>
        <w:t xml:space="preserve"> if</w:t>
      </w:r>
      <w:r w:rsidR="007028EB" w:rsidRPr="00261D55">
        <w:rPr>
          <w:rFonts w:ascii="Arial" w:hAnsi="Arial" w:cs="Arial"/>
          <w:sz w:val="20"/>
          <w:szCs w:val="20"/>
        </w:rPr>
        <w:t xml:space="preserve"> determined to </w:t>
      </w:r>
      <w:r w:rsidR="00287551">
        <w:rPr>
          <w:rFonts w:ascii="Arial" w:hAnsi="Arial" w:cs="Arial"/>
          <w:sz w:val="20"/>
          <w:szCs w:val="20"/>
        </w:rPr>
        <w:t>meet the requirements of 2.03 A and are accepted</w:t>
      </w:r>
      <w:r w:rsidR="00036431">
        <w:rPr>
          <w:rFonts w:ascii="Arial" w:hAnsi="Arial" w:cs="Arial"/>
          <w:sz w:val="20"/>
          <w:szCs w:val="20"/>
        </w:rPr>
        <w:t xml:space="preserve"> by the owner’s e</w:t>
      </w:r>
      <w:r w:rsidR="007028EB" w:rsidRPr="00261D55">
        <w:rPr>
          <w:rFonts w:ascii="Arial" w:hAnsi="Arial" w:cs="Arial"/>
          <w:sz w:val="20"/>
          <w:szCs w:val="20"/>
        </w:rPr>
        <w:t>ngineer.</w:t>
      </w:r>
    </w:p>
    <w:p w14:paraId="17EDF7F6" w14:textId="334A5427" w:rsidR="00287551" w:rsidRDefault="00287551" w:rsidP="00ED7717">
      <w:pPr>
        <w:widowControl w:val="0"/>
        <w:numPr>
          <w:ilvl w:val="0"/>
          <w:numId w:val="3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7" w:name="_Hlk501618002"/>
      <w:r w:rsidRPr="00ED7717">
        <w:rPr>
          <w:rFonts w:ascii="Arial" w:hAnsi="Arial" w:cs="Arial"/>
          <w:b/>
          <w:sz w:val="20"/>
          <w:szCs w:val="20"/>
        </w:rPr>
        <w:t>Standard Applications</w:t>
      </w:r>
      <w:r>
        <w:rPr>
          <w:rFonts w:ascii="Arial" w:hAnsi="Arial" w:cs="Arial"/>
          <w:sz w:val="20"/>
          <w:szCs w:val="20"/>
        </w:rPr>
        <w:t>: Static roll or otherwise compact bedding materials until they are firm and unyielding.</w:t>
      </w:r>
    </w:p>
    <w:p w14:paraId="0D78E365" w14:textId="458B2812" w:rsidR="00287551" w:rsidRPr="00261D55" w:rsidRDefault="00287551" w:rsidP="00ED7717">
      <w:pPr>
        <w:widowControl w:val="0"/>
        <w:numPr>
          <w:ilvl w:val="0"/>
          <w:numId w:val="33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D7717">
        <w:rPr>
          <w:rFonts w:ascii="Arial" w:hAnsi="Arial" w:cs="Arial"/>
          <w:b/>
          <w:sz w:val="20"/>
          <w:szCs w:val="20"/>
        </w:rPr>
        <w:t>Infiltration Applications</w:t>
      </w:r>
      <w:r>
        <w:rPr>
          <w:rFonts w:ascii="Arial" w:hAnsi="Arial" w:cs="Arial"/>
          <w:sz w:val="20"/>
          <w:szCs w:val="20"/>
        </w:rPr>
        <w:t>: Bedding materials shall be prepared in accordance with the contract documents.</w:t>
      </w:r>
    </w:p>
    <w:bookmarkEnd w:id="7"/>
    <w:p w14:paraId="02F57CC8" w14:textId="519FCA61" w:rsidR="00156040" w:rsidRPr="00261D55" w:rsidRDefault="00BD5A30" w:rsidP="00DB2C0C">
      <w:pPr>
        <w:widowControl w:val="0"/>
        <w:numPr>
          <w:ilvl w:val="0"/>
          <w:numId w:val="6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O</w:t>
      </w:r>
      <w:r w:rsidR="00156040" w:rsidRPr="00261D55">
        <w:rPr>
          <w:rFonts w:ascii="Arial" w:hAnsi="Arial" w:cs="Arial"/>
          <w:sz w:val="20"/>
          <w:szCs w:val="20"/>
        </w:rPr>
        <w:t xml:space="preserve">utline the </w:t>
      </w:r>
      <w:r w:rsidR="005925CF" w:rsidRPr="00261D55">
        <w:rPr>
          <w:rFonts w:ascii="Arial" w:hAnsi="Arial" w:cs="Arial"/>
          <w:sz w:val="20"/>
          <w:szCs w:val="20"/>
        </w:rPr>
        <w:t>footprint</w:t>
      </w:r>
      <w:r w:rsidR="00156040" w:rsidRPr="00261D55">
        <w:rPr>
          <w:rFonts w:ascii="Arial" w:hAnsi="Arial" w:cs="Arial"/>
          <w:sz w:val="20"/>
          <w:szCs w:val="20"/>
        </w:rPr>
        <w:t xml:space="preserve"> </w:t>
      </w:r>
      <w:r w:rsidR="005925CF" w:rsidRPr="00261D55">
        <w:rPr>
          <w:rFonts w:ascii="Arial" w:hAnsi="Arial" w:cs="Arial"/>
          <w:sz w:val="20"/>
          <w:szCs w:val="20"/>
        </w:rPr>
        <w:t xml:space="preserve">of the </w:t>
      </w:r>
      <w:r w:rsidR="00C37B11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C37B11" w:rsidRPr="00261D55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 xml:space="preserve">on the </w:t>
      </w:r>
      <w:r w:rsidR="005925CF" w:rsidRPr="00261D55">
        <w:rPr>
          <w:rFonts w:ascii="Arial" w:hAnsi="Arial" w:cs="Arial"/>
          <w:sz w:val="20"/>
          <w:szCs w:val="20"/>
        </w:rPr>
        <w:t xml:space="preserve">excavation </w:t>
      </w:r>
      <w:r w:rsidR="00156040" w:rsidRPr="00261D55">
        <w:rPr>
          <w:rFonts w:ascii="Arial" w:hAnsi="Arial" w:cs="Arial"/>
          <w:sz w:val="20"/>
          <w:szCs w:val="20"/>
        </w:rPr>
        <w:t xml:space="preserve">floor using spray paint or chalk line to ensure </w:t>
      </w:r>
      <w:r w:rsidR="005925CF" w:rsidRPr="00261D55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5925CF" w:rsidRPr="00261D55">
        <w:rPr>
          <w:rFonts w:ascii="Arial" w:hAnsi="Arial" w:cs="Arial"/>
          <w:sz w:val="20"/>
          <w:szCs w:val="20"/>
        </w:rPr>
        <w:t>2</w:t>
      </w:r>
      <w:proofErr w:type="gramEnd"/>
      <w:r w:rsidR="005925CF" w:rsidRPr="00261D55">
        <w:rPr>
          <w:rFonts w:ascii="Arial" w:hAnsi="Arial" w:cs="Arial"/>
          <w:sz w:val="20"/>
          <w:szCs w:val="20"/>
        </w:rPr>
        <w:t xml:space="preserve">’ perimeter is available around the </w:t>
      </w:r>
      <w:r w:rsidR="00ED7717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C37B11" w:rsidRPr="00261D55">
        <w:rPr>
          <w:rFonts w:ascii="Arial" w:hAnsi="Arial" w:cs="Arial"/>
          <w:sz w:val="20"/>
          <w:szCs w:val="20"/>
        </w:rPr>
        <w:t xml:space="preserve"> </w:t>
      </w:r>
      <w:r w:rsidR="005925CF" w:rsidRPr="00261D55">
        <w:rPr>
          <w:rFonts w:ascii="Arial" w:hAnsi="Arial" w:cs="Arial"/>
          <w:sz w:val="20"/>
          <w:szCs w:val="20"/>
        </w:rPr>
        <w:t>for proper installation and compaction of backfill.</w:t>
      </w:r>
    </w:p>
    <w:p w14:paraId="1EC0B67C" w14:textId="77777777" w:rsidR="00156040" w:rsidRPr="00261D55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22584DF" w14:textId="5081E224" w:rsidR="00156040" w:rsidRPr="00D13188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bookmarkStart w:id="8" w:name="_Hlk13822978"/>
      <w:r w:rsidRPr="00D13188">
        <w:rPr>
          <w:rFonts w:ascii="Arial" w:hAnsi="Arial" w:cs="Arial"/>
          <w:caps/>
          <w:sz w:val="20"/>
          <w:szCs w:val="20"/>
        </w:rPr>
        <w:t>3.0</w:t>
      </w:r>
      <w:r w:rsidR="00326A8E" w:rsidRPr="00D13188">
        <w:rPr>
          <w:rFonts w:ascii="Arial" w:hAnsi="Arial" w:cs="Arial"/>
          <w:caps/>
          <w:sz w:val="20"/>
          <w:szCs w:val="20"/>
        </w:rPr>
        <w:t>4</w:t>
      </w:r>
      <w:r w:rsidRPr="00D13188">
        <w:rPr>
          <w:rFonts w:ascii="Arial" w:hAnsi="Arial" w:cs="Arial"/>
          <w:caps/>
          <w:sz w:val="20"/>
          <w:szCs w:val="20"/>
        </w:rPr>
        <w:t xml:space="preserve"> Installation of the </w:t>
      </w:r>
      <w:r w:rsidR="00F31F3F" w:rsidRPr="00D13188">
        <w:rPr>
          <w:rFonts w:ascii="Arial" w:hAnsi="Arial" w:cs="Arial"/>
          <w:caps/>
          <w:sz w:val="20"/>
          <w:szCs w:val="20"/>
        </w:rPr>
        <w:t>R-Tanks</w:t>
      </w:r>
    </w:p>
    <w:p w14:paraId="546736FA" w14:textId="080653FA" w:rsidR="00156040" w:rsidRPr="00B562DB" w:rsidRDefault="00A575BD" w:rsidP="00DB2C0C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Where a </w:t>
      </w:r>
      <w:r w:rsidR="005925CF" w:rsidRPr="00261D55">
        <w:rPr>
          <w:rFonts w:ascii="Arial" w:hAnsi="Arial" w:cs="Arial"/>
          <w:sz w:val="20"/>
          <w:szCs w:val="20"/>
        </w:rPr>
        <w:t>geotextile</w:t>
      </w:r>
      <w:r w:rsidRPr="00261D55">
        <w:rPr>
          <w:rFonts w:ascii="Arial" w:hAnsi="Arial" w:cs="Arial"/>
          <w:sz w:val="20"/>
          <w:szCs w:val="20"/>
        </w:rPr>
        <w:t xml:space="preserve"> wrap </w:t>
      </w:r>
      <w:proofErr w:type="gramStart"/>
      <w:r w:rsidRPr="00261D55">
        <w:rPr>
          <w:rFonts w:ascii="Arial" w:hAnsi="Arial" w:cs="Arial"/>
          <w:sz w:val="20"/>
          <w:szCs w:val="20"/>
        </w:rPr>
        <w:t>is specified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on the </w:t>
      </w:r>
      <w:r w:rsidR="00ED7717">
        <w:rPr>
          <w:rFonts w:ascii="Arial" w:hAnsi="Arial" w:cs="Arial"/>
          <w:sz w:val="20"/>
          <w:szCs w:val="20"/>
        </w:rPr>
        <w:t>stone base</w:t>
      </w:r>
      <w:r w:rsidR="00D60EF3" w:rsidRPr="00261D55">
        <w:rPr>
          <w:rFonts w:ascii="Arial" w:hAnsi="Arial" w:cs="Arial"/>
          <w:sz w:val="20"/>
          <w:szCs w:val="20"/>
        </w:rPr>
        <w:t>, c</w:t>
      </w:r>
      <w:r w:rsidR="005925CF" w:rsidRPr="00261D55">
        <w:rPr>
          <w:rFonts w:ascii="Arial" w:hAnsi="Arial" w:cs="Arial"/>
          <w:sz w:val="20"/>
          <w:szCs w:val="20"/>
        </w:rPr>
        <w:t xml:space="preserve">ut strips to </w:t>
      </w:r>
      <w:r w:rsidR="004B125A" w:rsidRPr="00261D55">
        <w:rPr>
          <w:rFonts w:ascii="Arial" w:hAnsi="Arial" w:cs="Arial"/>
          <w:sz w:val="20"/>
          <w:szCs w:val="20"/>
        </w:rPr>
        <w:t>length,</w:t>
      </w:r>
      <w:r w:rsidR="005925CF" w:rsidRPr="00261D55">
        <w:rPr>
          <w:rFonts w:ascii="Arial" w:hAnsi="Arial" w:cs="Arial"/>
          <w:sz w:val="20"/>
          <w:szCs w:val="20"/>
        </w:rPr>
        <w:t xml:space="preserve"> and install in excavation, removing wrinkles so material lays flat.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612F00" w:rsidRPr="00261D55">
        <w:rPr>
          <w:rFonts w:ascii="Arial" w:hAnsi="Arial" w:cs="Arial"/>
          <w:sz w:val="20"/>
          <w:szCs w:val="20"/>
        </w:rPr>
        <w:t xml:space="preserve">Overlap geotextile </w:t>
      </w:r>
      <w:r w:rsidR="00853B79" w:rsidRPr="00261D55">
        <w:rPr>
          <w:rFonts w:ascii="Arial" w:hAnsi="Arial" w:cs="Arial"/>
          <w:sz w:val="20"/>
          <w:szCs w:val="20"/>
        </w:rPr>
        <w:t xml:space="preserve">a minimum </w:t>
      </w:r>
      <w:proofErr w:type="gramStart"/>
      <w:r w:rsidR="00612F00" w:rsidRPr="00261D55">
        <w:rPr>
          <w:rFonts w:ascii="Arial" w:hAnsi="Arial" w:cs="Arial"/>
          <w:sz w:val="20"/>
          <w:szCs w:val="20"/>
        </w:rPr>
        <w:t>12</w:t>
      </w:r>
      <w:proofErr w:type="gramEnd"/>
      <w:r w:rsidR="00612F00" w:rsidRPr="00261D55">
        <w:rPr>
          <w:rFonts w:ascii="Arial" w:hAnsi="Arial" w:cs="Arial"/>
          <w:sz w:val="20"/>
          <w:szCs w:val="20"/>
        </w:rPr>
        <w:t xml:space="preserve">” or as recommended by </w:t>
      </w:r>
      <w:r w:rsidR="00612F00" w:rsidRPr="00B562DB">
        <w:rPr>
          <w:rFonts w:ascii="Arial" w:hAnsi="Arial" w:cs="Arial"/>
          <w:color w:val="000000" w:themeColor="text1"/>
          <w:sz w:val="20"/>
          <w:szCs w:val="20"/>
        </w:rPr>
        <w:t>manufacturer.</w:t>
      </w:r>
      <w:r w:rsidR="007515BB" w:rsidRPr="00B562DB">
        <w:rPr>
          <w:rFonts w:ascii="Arial" w:hAnsi="Arial" w:cs="Arial"/>
          <w:color w:val="000000" w:themeColor="text1"/>
          <w:sz w:val="20"/>
          <w:szCs w:val="20"/>
        </w:rPr>
        <w:t xml:space="preserve"> Use </w:t>
      </w:r>
      <w:r w:rsidR="00602F61" w:rsidRPr="00B562DB">
        <w:rPr>
          <w:rFonts w:ascii="Arial" w:hAnsi="Arial" w:cs="Arial"/>
          <w:color w:val="000000" w:themeColor="text1"/>
          <w:sz w:val="20"/>
          <w:szCs w:val="20"/>
        </w:rPr>
        <w:t xml:space="preserve">tape, </w:t>
      </w:r>
      <w:r w:rsidR="00BF3B69" w:rsidRPr="00B562DB">
        <w:rPr>
          <w:rFonts w:ascii="Arial" w:hAnsi="Arial" w:cs="Arial"/>
          <w:color w:val="000000" w:themeColor="text1"/>
          <w:sz w:val="20"/>
          <w:szCs w:val="20"/>
        </w:rPr>
        <w:t xml:space="preserve">special adhesives, </w:t>
      </w:r>
      <w:r w:rsidR="004B125A" w:rsidRPr="00B562DB">
        <w:rPr>
          <w:rFonts w:ascii="Arial" w:hAnsi="Arial" w:cs="Arial"/>
          <w:color w:val="000000" w:themeColor="text1"/>
          <w:sz w:val="20"/>
          <w:szCs w:val="20"/>
        </w:rPr>
        <w:t>sandbags,</w:t>
      </w:r>
      <w:r w:rsidR="007515BB" w:rsidRPr="00B562DB">
        <w:rPr>
          <w:rFonts w:ascii="Arial" w:hAnsi="Arial" w:cs="Arial"/>
          <w:color w:val="000000" w:themeColor="text1"/>
          <w:sz w:val="20"/>
          <w:szCs w:val="20"/>
        </w:rPr>
        <w:t xml:space="preserve"> or other ballast to secure overlaps. As geotextiles </w:t>
      </w:r>
      <w:r w:rsidR="00602F61" w:rsidRPr="00B562DB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proofErr w:type="gramStart"/>
      <w:r w:rsidR="00602F61" w:rsidRPr="00B562DB">
        <w:rPr>
          <w:rFonts w:ascii="Arial" w:hAnsi="Arial" w:cs="Arial"/>
          <w:color w:val="000000" w:themeColor="text1"/>
          <w:sz w:val="20"/>
          <w:szCs w:val="20"/>
        </w:rPr>
        <w:t>be damaged</w:t>
      </w:r>
      <w:proofErr w:type="gramEnd"/>
      <w:r w:rsidR="00602F61" w:rsidRPr="00B562DB">
        <w:rPr>
          <w:rFonts w:ascii="Arial" w:hAnsi="Arial" w:cs="Arial"/>
          <w:color w:val="000000" w:themeColor="text1"/>
          <w:sz w:val="20"/>
          <w:szCs w:val="20"/>
        </w:rPr>
        <w:t xml:space="preserve"> by extreme heat</w:t>
      </w:r>
      <w:r w:rsidR="007515BB" w:rsidRPr="00B562DB">
        <w:rPr>
          <w:rFonts w:ascii="Arial" w:hAnsi="Arial" w:cs="Arial"/>
          <w:color w:val="000000" w:themeColor="text1"/>
          <w:sz w:val="20"/>
          <w:szCs w:val="20"/>
        </w:rPr>
        <w:t xml:space="preserve">, smoking is not permissible on/near the geotextile, and tools using a flame to tack the overlaps, such as propane torches, are prohibited. </w:t>
      </w:r>
    </w:p>
    <w:p w14:paraId="16B4F81A" w14:textId="5A72F3F0" w:rsidR="005925CF" w:rsidRPr="00261D55" w:rsidRDefault="00A575BD" w:rsidP="00DB2C0C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562DB">
        <w:rPr>
          <w:rFonts w:ascii="Arial" w:hAnsi="Arial" w:cs="Arial"/>
          <w:color w:val="000000" w:themeColor="text1"/>
          <w:sz w:val="20"/>
          <w:szCs w:val="20"/>
        </w:rPr>
        <w:t>Where an impervious liner</w:t>
      </w:r>
      <w:r w:rsidR="00F30D35" w:rsidRPr="00B562DB">
        <w:rPr>
          <w:rFonts w:ascii="Arial" w:hAnsi="Arial" w:cs="Arial"/>
          <w:color w:val="000000" w:themeColor="text1"/>
          <w:sz w:val="20"/>
          <w:szCs w:val="20"/>
        </w:rPr>
        <w:t xml:space="preserve"> (for containment)</w:t>
      </w:r>
      <w:r w:rsidRPr="00B562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5925CF" w:rsidRPr="00B562DB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Pr="00B562DB">
        <w:rPr>
          <w:rFonts w:ascii="Arial" w:hAnsi="Arial" w:cs="Arial"/>
          <w:color w:val="000000" w:themeColor="text1"/>
          <w:sz w:val="20"/>
          <w:szCs w:val="20"/>
        </w:rPr>
        <w:t>specified</w:t>
      </w:r>
      <w:proofErr w:type="gramEnd"/>
      <w:r w:rsidR="00D60EF3" w:rsidRPr="00B562DB">
        <w:rPr>
          <w:rFonts w:ascii="Arial" w:hAnsi="Arial" w:cs="Arial"/>
          <w:color w:val="000000" w:themeColor="text1"/>
          <w:sz w:val="20"/>
          <w:szCs w:val="20"/>
        </w:rPr>
        <w:t>,</w:t>
      </w:r>
      <w:r w:rsidRPr="00B562D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25CF" w:rsidRPr="00B562DB">
        <w:rPr>
          <w:rFonts w:ascii="Arial" w:hAnsi="Arial" w:cs="Arial"/>
          <w:color w:val="000000" w:themeColor="text1"/>
          <w:sz w:val="20"/>
          <w:szCs w:val="20"/>
        </w:rPr>
        <w:t xml:space="preserve">install </w:t>
      </w:r>
      <w:r w:rsidRPr="00B562DB">
        <w:rPr>
          <w:rFonts w:ascii="Arial" w:hAnsi="Arial" w:cs="Arial"/>
          <w:color w:val="000000" w:themeColor="text1"/>
          <w:sz w:val="20"/>
          <w:szCs w:val="20"/>
        </w:rPr>
        <w:t xml:space="preserve">the liner </w:t>
      </w:r>
      <w:r w:rsidR="005925CF" w:rsidRPr="00B562DB">
        <w:rPr>
          <w:rFonts w:ascii="Arial" w:hAnsi="Arial" w:cs="Arial"/>
          <w:color w:val="000000" w:themeColor="text1"/>
          <w:sz w:val="20"/>
          <w:szCs w:val="20"/>
        </w:rPr>
        <w:t>per manufac</w:t>
      </w:r>
      <w:r w:rsidR="005925CF" w:rsidRPr="00261D55">
        <w:rPr>
          <w:rFonts w:ascii="Arial" w:hAnsi="Arial" w:cs="Arial"/>
          <w:sz w:val="20"/>
          <w:szCs w:val="20"/>
        </w:rPr>
        <w:t xml:space="preserve">turer’s recommendations and </w:t>
      </w:r>
      <w:r w:rsidR="00F30D35" w:rsidRPr="00261D55">
        <w:rPr>
          <w:rFonts w:ascii="Arial" w:hAnsi="Arial" w:cs="Arial"/>
          <w:sz w:val="20"/>
          <w:szCs w:val="20"/>
        </w:rPr>
        <w:t xml:space="preserve">the contract </w:t>
      </w:r>
      <w:r w:rsidR="00402254" w:rsidRPr="00261D55">
        <w:rPr>
          <w:rFonts w:ascii="Arial" w:hAnsi="Arial" w:cs="Arial"/>
          <w:sz w:val="20"/>
          <w:szCs w:val="20"/>
        </w:rPr>
        <w:t>documents</w:t>
      </w:r>
      <w:r w:rsidR="00DB2C0C" w:rsidRPr="00261D55">
        <w:rPr>
          <w:rFonts w:ascii="Arial" w:hAnsi="Arial" w:cs="Arial"/>
          <w:sz w:val="20"/>
          <w:szCs w:val="20"/>
        </w:rPr>
        <w:t>.</w:t>
      </w:r>
      <w:r w:rsidR="005925CF" w:rsidRPr="00261D55">
        <w:rPr>
          <w:rFonts w:ascii="Arial" w:hAnsi="Arial" w:cs="Arial"/>
          <w:sz w:val="20"/>
          <w:szCs w:val="20"/>
        </w:rPr>
        <w:t xml:space="preserve"> </w:t>
      </w:r>
      <w:r w:rsidR="007C39CC">
        <w:rPr>
          <w:rFonts w:ascii="Arial" w:hAnsi="Arial" w:cs="Arial"/>
          <w:sz w:val="20"/>
          <w:szCs w:val="20"/>
        </w:rPr>
        <w:t>The R-T</w:t>
      </w:r>
      <w:r w:rsidR="00966347" w:rsidRPr="00261D55">
        <w:rPr>
          <w:rFonts w:ascii="Arial" w:hAnsi="Arial" w:cs="Arial"/>
          <w:sz w:val="20"/>
          <w:szCs w:val="20"/>
        </w:rPr>
        <w:t xml:space="preserve">ank units shall </w:t>
      </w:r>
      <w:proofErr w:type="gramStart"/>
      <w:r w:rsidR="00966347" w:rsidRPr="00261D55">
        <w:rPr>
          <w:rFonts w:ascii="Arial" w:hAnsi="Arial" w:cs="Arial"/>
          <w:sz w:val="20"/>
          <w:szCs w:val="20"/>
        </w:rPr>
        <w:t>be separated</w:t>
      </w:r>
      <w:proofErr w:type="gramEnd"/>
      <w:r w:rsidR="00966347" w:rsidRPr="00261D55">
        <w:rPr>
          <w:rFonts w:ascii="Arial" w:hAnsi="Arial" w:cs="Arial"/>
          <w:sz w:val="20"/>
          <w:szCs w:val="20"/>
        </w:rPr>
        <w:t xml:space="preserve"> from impervious liner by a non-woven geotextile fabric installed accordance with Section 3.04A.</w:t>
      </w:r>
      <w:r w:rsidR="00036431">
        <w:rPr>
          <w:rFonts w:ascii="Arial" w:hAnsi="Arial" w:cs="Arial"/>
          <w:sz w:val="20"/>
          <w:szCs w:val="20"/>
        </w:rPr>
        <w:t xml:space="preserve"> </w:t>
      </w:r>
    </w:p>
    <w:p w14:paraId="379ECAC6" w14:textId="528BF4A7" w:rsidR="00156040" w:rsidRPr="00BD1DD5" w:rsidRDefault="009351F9" w:rsidP="00BD1DD5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Install R-Tank</w:t>
      </w:r>
      <w:r w:rsidR="00E34560">
        <w:rPr>
          <w:rFonts w:ascii="Arial" w:hAnsi="Arial" w:cs="Arial"/>
          <w:sz w:val="20"/>
          <w:szCs w:val="20"/>
        </w:rPr>
        <w:t xml:space="preserve"> </w:t>
      </w:r>
      <w:r w:rsidR="000D44AF">
        <w:rPr>
          <w:rFonts w:ascii="Arial" w:hAnsi="Arial" w:cs="Arial"/>
          <w:sz w:val="20"/>
          <w:szCs w:val="20"/>
        </w:rPr>
        <w:t>modules</w:t>
      </w:r>
      <w:r w:rsidRPr="00261D55">
        <w:rPr>
          <w:rFonts w:ascii="Arial" w:hAnsi="Arial" w:cs="Arial"/>
          <w:sz w:val="20"/>
          <w:szCs w:val="20"/>
        </w:rPr>
        <w:t xml:space="preserve"> by placing side by side, in accordance with the </w:t>
      </w:r>
      <w:r w:rsidR="00402254" w:rsidRPr="00261D55">
        <w:rPr>
          <w:rFonts w:ascii="Arial" w:hAnsi="Arial" w:cs="Arial"/>
          <w:sz w:val="20"/>
          <w:szCs w:val="20"/>
        </w:rPr>
        <w:t>design</w:t>
      </w:r>
      <w:r w:rsidRPr="00261D55">
        <w:rPr>
          <w:rFonts w:ascii="Arial" w:hAnsi="Arial" w:cs="Arial"/>
          <w:sz w:val="20"/>
          <w:szCs w:val="20"/>
        </w:rPr>
        <w:t xml:space="preserve"> drawings</w:t>
      </w:r>
      <w:r w:rsidR="000432B5" w:rsidRPr="00261D55">
        <w:rPr>
          <w:rFonts w:ascii="Arial" w:hAnsi="Arial" w:cs="Arial"/>
          <w:sz w:val="20"/>
          <w:szCs w:val="20"/>
        </w:rPr>
        <w:t xml:space="preserve">. No lateral </w:t>
      </w:r>
      <w:r w:rsidRPr="00261D55">
        <w:rPr>
          <w:rFonts w:ascii="Arial" w:hAnsi="Arial" w:cs="Arial"/>
          <w:sz w:val="20"/>
          <w:szCs w:val="20"/>
        </w:rPr>
        <w:t>connection</w:t>
      </w:r>
      <w:r w:rsidR="000432B5" w:rsidRPr="00261D55">
        <w:rPr>
          <w:rFonts w:ascii="Arial" w:hAnsi="Arial" w:cs="Arial"/>
          <w:sz w:val="20"/>
          <w:szCs w:val="20"/>
        </w:rPr>
        <w:t xml:space="preserve">s </w:t>
      </w:r>
      <w:proofErr w:type="gramStart"/>
      <w:r w:rsidR="000432B5" w:rsidRPr="00261D55">
        <w:rPr>
          <w:rFonts w:ascii="Arial" w:hAnsi="Arial" w:cs="Arial"/>
          <w:sz w:val="20"/>
          <w:szCs w:val="20"/>
        </w:rPr>
        <w:t>are required</w:t>
      </w:r>
      <w:proofErr w:type="gramEnd"/>
      <w:r w:rsidR="005925CF" w:rsidRPr="00261D55">
        <w:rPr>
          <w:rFonts w:ascii="Arial" w:hAnsi="Arial" w:cs="Arial"/>
          <w:sz w:val="20"/>
          <w:szCs w:val="20"/>
        </w:rPr>
        <w:t>. I</w:t>
      </w:r>
      <w:r w:rsidRPr="00261D55">
        <w:rPr>
          <w:rFonts w:ascii="Arial" w:hAnsi="Arial" w:cs="Arial"/>
          <w:sz w:val="20"/>
          <w:szCs w:val="20"/>
        </w:rPr>
        <w:t xml:space="preserve">t is advisable to use a string line to form </w:t>
      </w:r>
      <w:r w:rsidR="005925CF" w:rsidRPr="00261D55">
        <w:rPr>
          <w:rFonts w:ascii="Arial" w:hAnsi="Arial" w:cs="Arial"/>
          <w:sz w:val="20"/>
          <w:szCs w:val="20"/>
        </w:rPr>
        <w:t>square corner</w:t>
      </w:r>
      <w:r w:rsidR="00402254" w:rsidRPr="00261D55">
        <w:rPr>
          <w:rFonts w:ascii="Arial" w:hAnsi="Arial" w:cs="Arial"/>
          <w:sz w:val="20"/>
          <w:szCs w:val="20"/>
        </w:rPr>
        <w:t>s</w:t>
      </w:r>
      <w:r w:rsidR="005925CF" w:rsidRPr="00261D55">
        <w:rPr>
          <w:rFonts w:ascii="Arial" w:hAnsi="Arial" w:cs="Arial"/>
          <w:sz w:val="20"/>
          <w:szCs w:val="20"/>
        </w:rPr>
        <w:t xml:space="preserve"> and </w:t>
      </w:r>
      <w:r w:rsidRPr="00261D55">
        <w:rPr>
          <w:rFonts w:ascii="Arial" w:hAnsi="Arial" w:cs="Arial"/>
          <w:sz w:val="20"/>
          <w:szCs w:val="20"/>
        </w:rPr>
        <w:t>straight edge</w:t>
      </w:r>
      <w:r w:rsidR="005925CF" w:rsidRPr="00261D55">
        <w:rPr>
          <w:rFonts w:ascii="Arial" w:hAnsi="Arial" w:cs="Arial"/>
          <w:sz w:val="20"/>
          <w:szCs w:val="20"/>
        </w:rPr>
        <w:t>s</w:t>
      </w:r>
      <w:r w:rsidRPr="00261D55">
        <w:rPr>
          <w:rFonts w:ascii="Arial" w:hAnsi="Arial" w:cs="Arial"/>
          <w:sz w:val="20"/>
          <w:szCs w:val="20"/>
        </w:rPr>
        <w:t xml:space="preserve"> along </w:t>
      </w:r>
      <w:r w:rsidR="005925CF" w:rsidRPr="00261D55">
        <w:rPr>
          <w:rFonts w:ascii="Arial" w:hAnsi="Arial" w:cs="Arial"/>
          <w:sz w:val="20"/>
          <w:szCs w:val="20"/>
        </w:rPr>
        <w:t xml:space="preserve">the perimeter of the </w:t>
      </w:r>
      <w:r w:rsidR="00C37B11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C10507">
        <w:rPr>
          <w:rFonts w:ascii="Arial" w:hAnsi="Arial" w:cs="Arial"/>
          <w:sz w:val="20"/>
          <w:szCs w:val="20"/>
        </w:rPr>
        <w:t xml:space="preserve">. The modules are to </w:t>
      </w:r>
      <w:proofErr w:type="gramStart"/>
      <w:r w:rsidR="00C10507">
        <w:rPr>
          <w:rFonts w:ascii="Arial" w:hAnsi="Arial" w:cs="Arial"/>
          <w:sz w:val="20"/>
          <w:szCs w:val="20"/>
        </w:rPr>
        <w:t>be orient</w:t>
      </w:r>
      <w:r w:rsidRPr="00261D55">
        <w:rPr>
          <w:rFonts w:ascii="Arial" w:hAnsi="Arial" w:cs="Arial"/>
          <w:sz w:val="20"/>
          <w:szCs w:val="20"/>
        </w:rPr>
        <w:t>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as per the design drawing with required depth as </w:t>
      </w:r>
      <w:r w:rsidR="007C39CC">
        <w:rPr>
          <w:rFonts w:ascii="Arial" w:hAnsi="Arial" w:cs="Arial"/>
          <w:sz w:val="20"/>
          <w:szCs w:val="20"/>
        </w:rPr>
        <w:t>shown on</w:t>
      </w:r>
      <w:r w:rsidRPr="00261D55">
        <w:rPr>
          <w:rFonts w:ascii="Arial" w:hAnsi="Arial" w:cs="Arial"/>
          <w:sz w:val="20"/>
          <w:szCs w:val="20"/>
        </w:rPr>
        <w:t xml:space="preserve"> plans.</w:t>
      </w:r>
    </w:p>
    <w:p w14:paraId="3D98655F" w14:textId="7D2DDF4C" w:rsidR="00485314" w:rsidRPr="00671067" w:rsidRDefault="00485314" w:rsidP="00485314">
      <w:pPr>
        <w:widowControl w:val="0"/>
        <w:numPr>
          <w:ilvl w:val="0"/>
          <w:numId w:val="34"/>
        </w:numPr>
        <w:tabs>
          <w:tab w:val="clear" w:pos="1060"/>
          <w:tab w:val="left" w:pos="520"/>
          <w:tab w:val="num" w:pos="1440"/>
        </w:tabs>
        <w:spacing w:line="260" w:lineRule="exact"/>
        <w:ind w:left="144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1067">
        <w:rPr>
          <w:rFonts w:ascii="Arial" w:hAnsi="Arial" w:cs="Arial"/>
          <w:color w:val="000000" w:themeColor="text1"/>
          <w:sz w:val="20"/>
          <w:szCs w:val="20"/>
        </w:rPr>
        <w:t xml:space="preserve">For LD, HD, and SD installations, the large side plate of the tank should </w:t>
      </w:r>
      <w:proofErr w:type="gramStart"/>
      <w:r w:rsidRPr="00671067">
        <w:rPr>
          <w:rFonts w:ascii="Arial" w:hAnsi="Arial" w:cs="Arial"/>
          <w:color w:val="000000" w:themeColor="text1"/>
          <w:sz w:val="20"/>
          <w:szCs w:val="20"/>
        </w:rPr>
        <w:t>be placed</w:t>
      </w:r>
      <w:proofErr w:type="gramEnd"/>
      <w:r w:rsidRPr="00671067">
        <w:rPr>
          <w:rFonts w:ascii="Arial" w:hAnsi="Arial" w:cs="Arial"/>
          <w:color w:val="000000" w:themeColor="text1"/>
          <w:sz w:val="20"/>
          <w:szCs w:val="20"/>
        </w:rPr>
        <w:t xml:space="preserve"> on the perimeter of the system. This will typically require that the two ends of the tank area will have a row of tanks placed perpendicular to all other tanks. If this </w:t>
      </w:r>
      <w:proofErr w:type="gramStart"/>
      <w:r w:rsidRPr="00671067">
        <w:rPr>
          <w:rFonts w:ascii="Arial" w:hAnsi="Arial" w:cs="Arial"/>
          <w:color w:val="000000" w:themeColor="text1"/>
          <w:sz w:val="20"/>
          <w:szCs w:val="20"/>
        </w:rPr>
        <w:t>is not shown</w:t>
      </w:r>
      <w:proofErr w:type="gramEnd"/>
      <w:r w:rsidRPr="00671067">
        <w:rPr>
          <w:rFonts w:ascii="Arial" w:hAnsi="Arial" w:cs="Arial"/>
          <w:color w:val="000000" w:themeColor="text1"/>
          <w:sz w:val="20"/>
          <w:szCs w:val="20"/>
        </w:rPr>
        <w:t xml:space="preserve"> in the construction drawings, it is a simple field adjustment that will have minimal effect on the overall system footprint. Refer to R-Tank Installation Guide for more details</w:t>
      </w:r>
    </w:p>
    <w:p w14:paraId="1A75C76E" w14:textId="03ADA586" w:rsidR="00485314" w:rsidRPr="00671067" w:rsidRDefault="00485314" w:rsidP="00485314">
      <w:pPr>
        <w:widowControl w:val="0"/>
        <w:numPr>
          <w:ilvl w:val="0"/>
          <w:numId w:val="34"/>
        </w:numPr>
        <w:tabs>
          <w:tab w:val="clear" w:pos="1060"/>
          <w:tab w:val="left" w:pos="520"/>
          <w:tab w:val="num" w:pos="1440"/>
        </w:tabs>
        <w:spacing w:line="260" w:lineRule="exact"/>
        <w:ind w:left="144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1067">
        <w:rPr>
          <w:rFonts w:ascii="Arial" w:hAnsi="Arial" w:cs="Arial"/>
          <w:color w:val="000000" w:themeColor="text1"/>
          <w:sz w:val="20"/>
          <w:szCs w:val="20"/>
        </w:rPr>
        <w:t>For UD installations, there is no perpendicular end row required.</w:t>
      </w:r>
    </w:p>
    <w:p w14:paraId="61D5D2C9" w14:textId="39844E31" w:rsidR="00156040" w:rsidRPr="00261D55" w:rsidRDefault="00156040" w:rsidP="00DB2C0C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Wrap the </w:t>
      </w:r>
      <w:r w:rsidR="00C37B11" w:rsidRPr="00261D55">
        <w:rPr>
          <w:rFonts w:ascii="Arial" w:hAnsi="Arial" w:cs="Arial"/>
          <w:sz w:val="20"/>
          <w:szCs w:val="20"/>
        </w:rPr>
        <w:t xml:space="preserve">R-Tank </w:t>
      </w:r>
      <w:r w:rsidR="00A575BD" w:rsidRPr="00261D55">
        <w:rPr>
          <w:rFonts w:ascii="Arial" w:hAnsi="Arial" w:cs="Arial"/>
          <w:sz w:val="20"/>
          <w:szCs w:val="20"/>
        </w:rPr>
        <w:t xml:space="preserve">top and sides </w:t>
      </w:r>
      <w:r w:rsidR="00433507" w:rsidRPr="00261D55">
        <w:rPr>
          <w:rFonts w:ascii="Arial" w:hAnsi="Arial" w:cs="Arial"/>
          <w:sz w:val="20"/>
          <w:szCs w:val="20"/>
        </w:rPr>
        <w:t xml:space="preserve">in </w:t>
      </w:r>
      <w:r w:rsidR="00A575BD" w:rsidRPr="00261D55">
        <w:rPr>
          <w:rFonts w:ascii="Arial" w:hAnsi="Arial" w:cs="Arial"/>
          <w:sz w:val="20"/>
          <w:szCs w:val="20"/>
        </w:rPr>
        <w:t xml:space="preserve">specified </w:t>
      </w:r>
      <w:r w:rsidR="00433507" w:rsidRPr="00261D55">
        <w:rPr>
          <w:rFonts w:ascii="Arial" w:hAnsi="Arial" w:cs="Arial"/>
          <w:sz w:val="20"/>
          <w:szCs w:val="20"/>
        </w:rPr>
        <w:t>geotextile</w:t>
      </w:r>
      <w:r w:rsidR="00CA0588" w:rsidRPr="00261D55">
        <w:rPr>
          <w:rFonts w:ascii="Arial" w:hAnsi="Arial" w:cs="Arial"/>
          <w:sz w:val="20"/>
          <w:szCs w:val="20"/>
        </w:rPr>
        <w:t>. Cut strips of geotextile so that it will cover the sides</w:t>
      </w:r>
      <w:r w:rsidR="00433507" w:rsidRPr="00261D55">
        <w:rPr>
          <w:rFonts w:ascii="Arial" w:hAnsi="Arial" w:cs="Arial"/>
          <w:sz w:val="20"/>
          <w:szCs w:val="20"/>
        </w:rPr>
        <w:t xml:space="preserve"> and top, encapsulating the entire system to prevent </w:t>
      </w:r>
      <w:r w:rsidR="00CB501B">
        <w:rPr>
          <w:rFonts w:ascii="Arial" w:hAnsi="Arial" w:cs="Arial"/>
          <w:sz w:val="20"/>
          <w:szCs w:val="20"/>
        </w:rPr>
        <w:t>backfill</w:t>
      </w:r>
      <w:r w:rsidR="00433507" w:rsidRPr="00261D55">
        <w:rPr>
          <w:rFonts w:ascii="Arial" w:hAnsi="Arial" w:cs="Arial"/>
          <w:sz w:val="20"/>
          <w:szCs w:val="20"/>
        </w:rPr>
        <w:t xml:space="preserve"> entry into the system. </w:t>
      </w:r>
      <w:r w:rsidRPr="00261D55">
        <w:rPr>
          <w:rFonts w:ascii="Arial" w:hAnsi="Arial" w:cs="Arial"/>
          <w:sz w:val="20"/>
          <w:szCs w:val="20"/>
        </w:rPr>
        <w:t xml:space="preserve">Overlap geotextile </w:t>
      </w:r>
      <w:proofErr w:type="gramStart"/>
      <w:r w:rsidRPr="00261D55">
        <w:rPr>
          <w:rFonts w:ascii="Arial" w:hAnsi="Arial" w:cs="Arial"/>
          <w:sz w:val="20"/>
          <w:szCs w:val="20"/>
        </w:rPr>
        <w:t>12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” or as recommended by manufacturer. Take great care to avoid damage to </w:t>
      </w:r>
      <w:r w:rsidR="00383910" w:rsidRPr="00261D55">
        <w:rPr>
          <w:rFonts w:ascii="Arial" w:hAnsi="Arial" w:cs="Arial"/>
          <w:sz w:val="20"/>
          <w:szCs w:val="20"/>
        </w:rPr>
        <w:t xml:space="preserve">geotextile </w:t>
      </w:r>
      <w:r w:rsidRPr="00261D55">
        <w:rPr>
          <w:rFonts w:ascii="Arial" w:hAnsi="Arial" w:cs="Arial"/>
          <w:sz w:val="20"/>
          <w:szCs w:val="20"/>
        </w:rPr>
        <w:t>(</w:t>
      </w:r>
      <w:r w:rsidR="00383910" w:rsidRPr="00261D55">
        <w:rPr>
          <w:rFonts w:ascii="Arial" w:hAnsi="Arial" w:cs="Arial"/>
          <w:sz w:val="20"/>
          <w:szCs w:val="20"/>
        </w:rPr>
        <w:t>and</w:t>
      </w:r>
      <w:r w:rsidR="00402254" w:rsidRPr="00261D55">
        <w:rPr>
          <w:rFonts w:ascii="Arial" w:hAnsi="Arial" w:cs="Arial"/>
          <w:sz w:val="20"/>
          <w:szCs w:val="20"/>
        </w:rPr>
        <w:t>, if specified, impervious</w:t>
      </w:r>
      <w:r w:rsidRPr="00261D55">
        <w:rPr>
          <w:rFonts w:ascii="Arial" w:hAnsi="Arial" w:cs="Arial"/>
          <w:sz w:val="20"/>
          <w:szCs w:val="20"/>
        </w:rPr>
        <w:t xml:space="preserve"> liner</w:t>
      </w:r>
      <w:r w:rsidR="00383910" w:rsidRPr="00261D55">
        <w:rPr>
          <w:rFonts w:ascii="Arial" w:hAnsi="Arial" w:cs="Arial"/>
          <w:sz w:val="20"/>
          <w:szCs w:val="20"/>
        </w:rPr>
        <w:t>)</w:t>
      </w:r>
      <w:r w:rsidRPr="00261D55">
        <w:rPr>
          <w:rFonts w:ascii="Arial" w:hAnsi="Arial" w:cs="Arial"/>
          <w:sz w:val="20"/>
          <w:szCs w:val="20"/>
        </w:rPr>
        <w:t xml:space="preserve"> during placement</w:t>
      </w:r>
      <w:r w:rsidR="00D60EF3" w:rsidRPr="00261D55">
        <w:rPr>
          <w:rFonts w:ascii="Arial" w:hAnsi="Arial" w:cs="Arial"/>
          <w:sz w:val="20"/>
          <w:szCs w:val="20"/>
        </w:rPr>
        <w:t>.</w:t>
      </w:r>
    </w:p>
    <w:p w14:paraId="63046673" w14:textId="599EDAC3" w:rsidR="00156040" w:rsidRPr="00261D55" w:rsidRDefault="00156040" w:rsidP="00DB2C0C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Identify locations of </w:t>
      </w:r>
      <w:r w:rsidR="00CA0588" w:rsidRPr="00261D55">
        <w:rPr>
          <w:rFonts w:ascii="Arial" w:hAnsi="Arial" w:cs="Arial"/>
          <w:sz w:val="20"/>
          <w:szCs w:val="20"/>
        </w:rPr>
        <w:t xml:space="preserve">inlet, </w:t>
      </w:r>
      <w:r w:rsidR="004B125A" w:rsidRPr="00261D55">
        <w:rPr>
          <w:rFonts w:ascii="Arial" w:hAnsi="Arial" w:cs="Arial"/>
          <w:sz w:val="20"/>
          <w:szCs w:val="20"/>
        </w:rPr>
        <w:t>outlet,</w:t>
      </w:r>
      <w:r w:rsidRPr="00261D55">
        <w:rPr>
          <w:rFonts w:ascii="Arial" w:hAnsi="Arial" w:cs="Arial"/>
          <w:sz w:val="20"/>
          <w:szCs w:val="20"/>
        </w:rPr>
        <w:t xml:space="preserve"> and any other penetrations of the geotextile </w:t>
      </w:r>
      <w:r w:rsidR="00383910" w:rsidRPr="00261D55">
        <w:rPr>
          <w:rFonts w:ascii="Arial" w:hAnsi="Arial" w:cs="Arial"/>
          <w:sz w:val="20"/>
          <w:szCs w:val="20"/>
        </w:rPr>
        <w:t xml:space="preserve">(and </w:t>
      </w:r>
      <w:r w:rsidRPr="00261D55">
        <w:rPr>
          <w:rFonts w:ascii="Arial" w:hAnsi="Arial" w:cs="Arial"/>
          <w:sz w:val="20"/>
          <w:szCs w:val="20"/>
        </w:rPr>
        <w:t>optional liner</w:t>
      </w:r>
      <w:r w:rsidR="00383910" w:rsidRPr="00261D55">
        <w:rPr>
          <w:rFonts w:ascii="Arial" w:hAnsi="Arial" w:cs="Arial"/>
          <w:sz w:val="20"/>
          <w:szCs w:val="20"/>
        </w:rPr>
        <w:t>)</w:t>
      </w:r>
      <w:r w:rsidR="00DF354D" w:rsidRPr="00261D55">
        <w:rPr>
          <w:rFonts w:ascii="Arial" w:hAnsi="Arial" w:cs="Arial"/>
          <w:sz w:val="20"/>
          <w:szCs w:val="20"/>
        </w:rPr>
        <w:t>. These connections should</w:t>
      </w:r>
      <w:r w:rsidR="00CA0588" w:rsidRPr="00261D5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A0588" w:rsidRPr="00261D55">
        <w:rPr>
          <w:rFonts w:ascii="Arial" w:hAnsi="Arial" w:cs="Arial"/>
          <w:sz w:val="20"/>
          <w:szCs w:val="20"/>
        </w:rPr>
        <w:t>be installed</w:t>
      </w:r>
      <w:proofErr w:type="gramEnd"/>
      <w:r w:rsidR="00CA0588" w:rsidRPr="00261D55">
        <w:rPr>
          <w:rFonts w:ascii="Arial" w:hAnsi="Arial" w:cs="Arial"/>
          <w:sz w:val="20"/>
          <w:szCs w:val="20"/>
        </w:rPr>
        <w:t xml:space="preserve"> flush (butted up </w:t>
      </w:r>
      <w:r w:rsidR="00DF354D" w:rsidRPr="00261D55">
        <w:rPr>
          <w:rFonts w:ascii="Arial" w:hAnsi="Arial" w:cs="Arial"/>
          <w:sz w:val="20"/>
          <w:szCs w:val="20"/>
        </w:rPr>
        <w:t>to the R-Tank</w:t>
      </w:r>
      <w:r w:rsidR="00CA0588" w:rsidRPr="00261D55">
        <w:rPr>
          <w:rFonts w:ascii="Arial" w:hAnsi="Arial" w:cs="Arial"/>
          <w:sz w:val="20"/>
          <w:szCs w:val="20"/>
        </w:rPr>
        <w:t>)</w:t>
      </w:r>
      <w:r w:rsidR="00DF354D" w:rsidRPr="00261D55">
        <w:rPr>
          <w:rFonts w:ascii="Arial" w:hAnsi="Arial" w:cs="Arial"/>
          <w:sz w:val="20"/>
          <w:szCs w:val="20"/>
        </w:rPr>
        <w:t xml:space="preserve"> and the geotextile fabric shall be cut to enable hydraulic continuity </w:t>
      </w:r>
      <w:r w:rsidR="00383910" w:rsidRPr="00261D55">
        <w:rPr>
          <w:rFonts w:ascii="Arial" w:hAnsi="Arial" w:cs="Arial"/>
          <w:sz w:val="20"/>
          <w:szCs w:val="20"/>
        </w:rPr>
        <w:t>between</w:t>
      </w:r>
      <w:r w:rsidR="00DF354D" w:rsidRPr="00261D55">
        <w:rPr>
          <w:rFonts w:ascii="Arial" w:hAnsi="Arial" w:cs="Arial"/>
          <w:sz w:val="20"/>
          <w:szCs w:val="20"/>
        </w:rPr>
        <w:t xml:space="preserve"> the connections and the R-Tank</w:t>
      </w:r>
      <w:r w:rsidR="00E34560">
        <w:rPr>
          <w:rFonts w:ascii="Arial" w:hAnsi="Arial" w:cs="Arial"/>
          <w:sz w:val="20"/>
          <w:szCs w:val="20"/>
        </w:rPr>
        <w:t xml:space="preserve"> units</w:t>
      </w:r>
      <w:r w:rsidR="00DF354D" w:rsidRPr="00261D55">
        <w:rPr>
          <w:rFonts w:ascii="Arial" w:hAnsi="Arial" w:cs="Arial"/>
          <w:sz w:val="20"/>
          <w:szCs w:val="20"/>
        </w:rPr>
        <w:t xml:space="preserve">. These connections shall </w:t>
      </w:r>
      <w:proofErr w:type="gramStart"/>
      <w:r w:rsidR="00DF354D" w:rsidRPr="00261D55">
        <w:rPr>
          <w:rFonts w:ascii="Arial" w:hAnsi="Arial" w:cs="Arial"/>
          <w:sz w:val="20"/>
          <w:szCs w:val="20"/>
        </w:rPr>
        <w:t>be secured</w:t>
      </w:r>
      <w:proofErr w:type="gramEnd"/>
      <w:r w:rsidR="00DF354D" w:rsidRPr="00261D55">
        <w:rPr>
          <w:rFonts w:ascii="Arial" w:hAnsi="Arial" w:cs="Arial"/>
          <w:sz w:val="20"/>
          <w:szCs w:val="20"/>
        </w:rPr>
        <w:t xml:space="preserve"> using pipe boots</w:t>
      </w:r>
      <w:r w:rsidRPr="00261D55">
        <w:rPr>
          <w:rFonts w:ascii="Arial" w:hAnsi="Arial" w:cs="Arial"/>
          <w:sz w:val="20"/>
          <w:szCs w:val="20"/>
        </w:rPr>
        <w:t xml:space="preserve"> with stainless steel pipe clamps. Support pipe in trenches during backfill operations to prevent </w:t>
      </w:r>
      <w:r w:rsidR="00DF354D" w:rsidRPr="00261D55">
        <w:rPr>
          <w:rFonts w:ascii="Arial" w:hAnsi="Arial" w:cs="Arial"/>
          <w:sz w:val="20"/>
          <w:szCs w:val="20"/>
        </w:rPr>
        <w:t xml:space="preserve">pipe from settling and </w:t>
      </w:r>
      <w:r w:rsidRPr="00261D55">
        <w:rPr>
          <w:rFonts w:ascii="Arial" w:hAnsi="Arial" w:cs="Arial"/>
          <w:sz w:val="20"/>
          <w:szCs w:val="20"/>
        </w:rPr>
        <w:t>damag</w:t>
      </w:r>
      <w:r w:rsidR="00402254" w:rsidRPr="00261D55">
        <w:rPr>
          <w:rFonts w:ascii="Arial" w:hAnsi="Arial" w:cs="Arial"/>
          <w:sz w:val="20"/>
          <w:szCs w:val="20"/>
        </w:rPr>
        <w:t>ing the</w:t>
      </w:r>
      <w:r w:rsidRPr="00261D55">
        <w:rPr>
          <w:rFonts w:ascii="Arial" w:hAnsi="Arial" w:cs="Arial"/>
          <w:sz w:val="20"/>
          <w:szCs w:val="20"/>
        </w:rPr>
        <w:t xml:space="preserve"> geotextile, </w:t>
      </w:r>
      <w:r w:rsidR="00402254" w:rsidRPr="00261D55">
        <w:rPr>
          <w:rFonts w:ascii="Arial" w:hAnsi="Arial" w:cs="Arial"/>
          <w:sz w:val="20"/>
          <w:szCs w:val="20"/>
        </w:rPr>
        <w:t xml:space="preserve">impervious </w:t>
      </w:r>
      <w:r w:rsidR="00DF354D" w:rsidRPr="00261D55">
        <w:rPr>
          <w:rFonts w:ascii="Arial" w:hAnsi="Arial" w:cs="Arial"/>
          <w:sz w:val="20"/>
          <w:szCs w:val="20"/>
        </w:rPr>
        <w:t xml:space="preserve">liner </w:t>
      </w:r>
      <w:r w:rsidR="00402254" w:rsidRPr="00261D55">
        <w:rPr>
          <w:rFonts w:ascii="Arial" w:hAnsi="Arial" w:cs="Arial"/>
          <w:sz w:val="20"/>
          <w:szCs w:val="20"/>
        </w:rPr>
        <w:t>(if specified)</w:t>
      </w:r>
      <w:r w:rsidRPr="00261D55">
        <w:rPr>
          <w:rFonts w:ascii="Arial" w:hAnsi="Arial" w:cs="Arial"/>
          <w:sz w:val="20"/>
          <w:szCs w:val="20"/>
        </w:rPr>
        <w:t xml:space="preserve"> or pipe.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383910" w:rsidRPr="00261D55">
        <w:rPr>
          <w:rFonts w:ascii="Arial" w:hAnsi="Arial" w:cs="Arial"/>
          <w:sz w:val="20"/>
          <w:szCs w:val="20"/>
        </w:rPr>
        <w:t xml:space="preserve">Connecting pipes at </w:t>
      </w:r>
      <w:r w:rsidR="004B125A" w:rsidRPr="00261D55">
        <w:rPr>
          <w:rFonts w:ascii="Arial" w:hAnsi="Arial" w:cs="Arial"/>
          <w:sz w:val="20"/>
          <w:szCs w:val="20"/>
        </w:rPr>
        <w:t>90-degree</w:t>
      </w:r>
      <w:r w:rsidR="00DF354D" w:rsidRPr="00261D55">
        <w:rPr>
          <w:rFonts w:ascii="Arial" w:hAnsi="Arial" w:cs="Arial"/>
          <w:sz w:val="20"/>
          <w:szCs w:val="20"/>
        </w:rPr>
        <w:t xml:space="preserve"> </w:t>
      </w:r>
      <w:r w:rsidR="00383910" w:rsidRPr="00261D55">
        <w:rPr>
          <w:rFonts w:ascii="Arial" w:hAnsi="Arial" w:cs="Arial"/>
          <w:sz w:val="20"/>
          <w:szCs w:val="20"/>
        </w:rPr>
        <w:t xml:space="preserve">angles facilitates construction, </w:t>
      </w:r>
      <w:r w:rsidR="001763E8" w:rsidRPr="00261D55">
        <w:rPr>
          <w:rFonts w:ascii="Arial" w:hAnsi="Arial" w:cs="Arial"/>
          <w:sz w:val="20"/>
          <w:szCs w:val="20"/>
        </w:rPr>
        <w:t>unless otherwise specified. E</w:t>
      </w:r>
      <w:r w:rsidR="00383910" w:rsidRPr="00261D55">
        <w:rPr>
          <w:rFonts w:ascii="Arial" w:hAnsi="Arial" w:cs="Arial"/>
          <w:sz w:val="20"/>
          <w:szCs w:val="20"/>
        </w:rPr>
        <w:t xml:space="preserve">nsure end of pipe </w:t>
      </w:r>
      <w:proofErr w:type="gramStart"/>
      <w:r w:rsidR="00383910" w:rsidRPr="00261D55">
        <w:rPr>
          <w:rFonts w:ascii="Arial" w:hAnsi="Arial" w:cs="Arial"/>
          <w:sz w:val="20"/>
          <w:szCs w:val="20"/>
        </w:rPr>
        <w:t>is installed</w:t>
      </w:r>
      <w:proofErr w:type="gramEnd"/>
      <w:r w:rsidR="00383910" w:rsidRPr="00261D55">
        <w:rPr>
          <w:rFonts w:ascii="Arial" w:hAnsi="Arial" w:cs="Arial"/>
          <w:sz w:val="20"/>
          <w:szCs w:val="20"/>
        </w:rPr>
        <w:t xml:space="preserve"> snug against </w:t>
      </w:r>
      <w:r w:rsidR="005A5583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DF354D" w:rsidRPr="00261D55">
        <w:rPr>
          <w:rFonts w:ascii="Arial" w:hAnsi="Arial" w:cs="Arial"/>
          <w:sz w:val="20"/>
          <w:szCs w:val="20"/>
        </w:rPr>
        <w:t>.</w:t>
      </w:r>
    </w:p>
    <w:p w14:paraId="3ADB262A" w14:textId="06C1C9F4" w:rsidR="00EA404A" w:rsidRPr="00261D55" w:rsidRDefault="00EA404A" w:rsidP="00DB2C0C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 xml:space="preserve">Install Inspection and Maintenance Ports in locations noted on plans. </w:t>
      </w:r>
      <w:r w:rsidR="00283B17" w:rsidRPr="00261D55">
        <w:rPr>
          <w:rFonts w:ascii="Arial" w:hAnsi="Arial" w:cs="Arial"/>
          <w:sz w:val="20"/>
          <w:szCs w:val="20"/>
        </w:rPr>
        <w:t xml:space="preserve">At </w:t>
      </w:r>
      <w:r w:rsidR="00F51EFE" w:rsidRPr="00261D55">
        <w:rPr>
          <w:rFonts w:ascii="Arial" w:hAnsi="Arial" w:cs="Arial"/>
          <w:sz w:val="20"/>
          <w:szCs w:val="20"/>
        </w:rPr>
        <w:t>a</w:t>
      </w:r>
      <w:r w:rsidR="00283B17" w:rsidRPr="00261D55">
        <w:rPr>
          <w:rFonts w:ascii="Arial" w:hAnsi="Arial" w:cs="Arial"/>
          <w:sz w:val="20"/>
          <w:szCs w:val="20"/>
        </w:rPr>
        <w:t xml:space="preserve"> minimum one maintenance port shall be installed within </w:t>
      </w:r>
      <w:proofErr w:type="gramStart"/>
      <w:r w:rsidR="00283B17" w:rsidRPr="00261D55">
        <w:rPr>
          <w:rFonts w:ascii="Arial" w:hAnsi="Arial" w:cs="Arial"/>
          <w:sz w:val="20"/>
          <w:szCs w:val="20"/>
        </w:rPr>
        <w:t>10</w:t>
      </w:r>
      <w:proofErr w:type="gramEnd"/>
      <w:r w:rsidR="00283B17" w:rsidRPr="00261D55">
        <w:rPr>
          <w:rFonts w:ascii="Arial" w:hAnsi="Arial" w:cs="Arial"/>
          <w:sz w:val="20"/>
          <w:szCs w:val="20"/>
        </w:rPr>
        <w:t xml:space="preserve">’ of each </w:t>
      </w:r>
      <w:r w:rsidRPr="00261D55">
        <w:rPr>
          <w:rFonts w:ascii="Arial" w:hAnsi="Arial" w:cs="Arial"/>
          <w:sz w:val="20"/>
          <w:szCs w:val="20"/>
        </w:rPr>
        <w:t xml:space="preserve">inlet &amp; outlet connection, and </w:t>
      </w:r>
      <w:r w:rsidR="00F51EFE" w:rsidRPr="00261D55">
        <w:rPr>
          <w:rFonts w:ascii="Arial" w:hAnsi="Arial" w:cs="Arial"/>
          <w:sz w:val="20"/>
          <w:szCs w:val="20"/>
        </w:rPr>
        <w:t>with a maximum spacing of one maintenance port for every 2,500 square feet</w:t>
      </w:r>
      <w:r w:rsidRPr="00261D55">
        <w:rPr>
          <w:rFonts w:ascii="Arial" w:hAnsi="Arial" w:cs="Arial"/>
          <w:sz w:val="20"/>
          <w:szCs w:val="20"/>
        </w:rPr>
        <w:t>. Install all ports as noted in the R-Tank Installation Guide.</w:t>
      </w:r>
    </w:p>
    <w:p w14:paraId="0453F1AD" w14:textId="03977253" w:rsidR="00DF354D" w:rsidRPr="00261D55" w:rsidRDefault="001763E8" w:rsidP="00A6773F">
      <w:pPr>
        <w:widowControl w:val="0"/>
        <w:numPr>
          <w:ilvl w:val="0"/>
          <w:numId w:val="7"/>
        </w:numPr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I</w:t>
      </w:r>
      <w:r w:rsidR="00036431">
        <w:rPr>
          <w:rFonts w:ascii="Arial" w:hAnsi="Arial" w:cs="Arial"/>
          <w:sz w:val="20"/>
          <w:szCs w:val="20"/>
        </w:rPr>
        <w:t>f required, i</w:t>
      </w:r>
      <w:r w:rsidRPr="00261D55">
        <w:rPr>
          <w:rFonts w:ascii="Arial" w:hAnsi="Arial" w:cs="Arial"/>
          <w:sz w:val="20"/>
          <w:szCs w:val="20"/>
        </w:rPr>
        <w:t>nstall ventilation pipes and vents as spec</w:t>
      </w:r>
      <w:r w:rsidR="00036431">
        <w:rPr>
          <w:rFonts w:ascii="Arial" w:hAnsi="Arial" w:cs="Arial"/>
          <w:sz w:val="20"/>
          <w:szCs w:val="20"/>
        </w:rPr>
        <w:t>ified on drawings to provide</w:t>
      </w:r>
      <w:r w:rsidR="00DF354D" w:rsidRPr="00261D55">
        <w:rPr>
          <w:rFonts w:ascii="Arial" w:hAnsi="Arial" w:cs="Arial"/>
          <w:sz w:val="20"/>
          <w:szCs w:val="20"/>
        </w:rPr>
        <w:t xml:space="preserve"> ventilation for proper hydraulic </w:t>
      </w:r>
      <w:r w:rsidR="00DF354D" w:rsidRPr="00261D55">
        <w:rPr>
          <w:rFonts w:ascii="Arial" w:hAnsi="Arial" w:cs="Arial"/>
          <w:sz w:val="20"/>
          <w:szCs w:val="20"/>
        </w:rPr>
        <w:lastRenderedPageBreak/>
        <w:t>performance</w:t>
      </w:r>
      <w:r w:rsidR="00383910" w:rsidRPr="00261D55">
        <w:rPr>
          <w:rFonts w:ascii="Arial" w:hAnsi="Arial" w:cs="Arial"/>
          <w:sz w:val="20"/>
          <w:szCs w:val="20"/>
        </w:rPr>
        <w:t>.</w:t>
      </w:r>
      <w:r w:rsidR="00DF354D" w:rsidRPr="00261D55">
        <w:rPr>
          <w:rFonts w:ascii="Arial" w:hAnsi="Arial" w:cs="Arial"/>
          <w:sz w:val="20"/>
          <w:szCs w:val="20"/>
        </w:rPr>
        <w:t xml:space="preserve"> </w:t>
      </w:r>
      <w:r w:rsidR="00383910" w:rsidRPr="00261D55">
        <w:rPr>
          <w:rFonts w:ascii="Arial" w:hAnsi="Arial" w:cs="Arial"/>
          <w:sz w:val="20"/>
          <w:szCs w:val="20"/>
        </w:rPr>
        <w:t>T</w:t>
      </w:r>
      <w:r w:rsidR="00DF354D" w:rsidRPr="00261D55">
        <w:rPr>
          <w:rFonts w:ascii="Arial" w:hAnsi="Arial" w:cs="Arial"/>
          <w:sz w:val="20"/>
          <w:szCs w:val="20"/>
        </w:rPr>
        <w:t>he number of pipes and vents will dep</w:t>
      </w:r>
      <w:r w:rsidR="00036431">
        <w:rPr>
          <w:rFonts w:ascii="Arial" w:hAnsi="Arial" w:cs="Arial"/>
          <w:sz w:val="20"/>
          <w:szCs w:val="20"/>
        </w:rPr>
        <w:t xml:space="preserve">end on the size of the system. </w:t>
      </w:r>
      <w:r w:rsidR="00DF354D" w:rsidRPr="00261D55">
        <w:rPr>
          <w:rFonts w:ascii="Arial" w:hAnsi="Arial" w:cs="Arial"/>
          <w:sz w:val="20"/>
          <w:szCs w:val="20"/>
        </w:rPr>
        <w:t xml:space="preserve">Vents </w:t>
      </w:r>
      <w:proofErr w:type="gramStart"/>
      <w:r w:rsidR="00DF354D" w:rsidRPr="00261D55">
        <w:rPr>
          <w:rFonts w:ascii="Arial" w:hAnsi="Arial" w:cs="Arial"/>
          <w:sz w:val="20"/>
          <w:szCs w:val="20"/>
        </w:rPr>
        <w:t>are often installed</w:t>
      </w:r>
      <w:proofErr w:type="gramEnd"/>
      <w:r w:rsidR="00DF354D" w:rsidRPr="00261D55">
        <w:rPr>
          <w:rFonts w:ascii="Arial" w:hAnsi="Arial" w:cs="Arial"/>
          <w:sz w:val="20"/>
          <w:szCs w:val="20"/>
        </w:rPr>
        <w:t xml:space="preserve"> using a </w:t>
      </w:r>
      <w:r w:rsidR="004B125A" w:rsidRPr="00261D55">
        <w:rPr>
          <w:rFonts w:ascii="Arial" w:hAnsi="Arial" w:cs="Arial"/>
          <w:sz w:val="20"/>
          <w:szCs w:val="20"/>
        </w:rPr>
        <w:t>90-degree</w:t>
      </w:r>
      <w:r w:rsidR="00DF354D" w:rsidRPr="00261D55">
        <w:rPr>
          <w:rFonts w:ascii="Arial" w:hAnsi="Arial" w:cs="Arial"/>
          <w:sz w:val="20"/>
          <w:szCs w:val="20"/>
        </w:rPr>
        <w:t xml:space="preserve"> elbow with PVC pipe into a landscaped area with ‘U” bend or venting bollard to inhibit the ingress of debris. A ground level concrete </w:t>
      </w:r>
      <w:r w:rsidR="00F13462">
        <w:rPr>
          <w:rFonts w:ascii="Arial" w:hAnsi="Arial" w:cs="Arial"/>
          <w:sz w:val="20"/>
          <w:szCs w:val="20"/>
        </w:rPr>
        <w:t xml:space="preserve">or </w:t>
      </w:r>
      <w:r w:rsidR="00DF354D" w:rsidRPr="00261D55">
        <w:rPr>
          <w:rFonts w:ascii="Arial" w:hAnsi="Arial" w:cs="Arial"/>
          <w:sz w:val="20"/>
          <w:szCs w:val="20"/>
        </w:rPr>
        <w:t xml:space="preserve">steel cover can </w:t>
      </w:r>
      <w:proofErr w:type="gramStart"/>
      <w:r w:rsidR="00DF354D" w:rsidRPr="00261D55">
        <w:rPr>
          <w:rFonts w:ascii="Arial" w:hAnsi="Arial" w:cs="Arial"/>
          <w:sz w:val="20"/>
          <w:szCs w:val="20"/>
        </w:rPr>
        <w:t>be used</w:t>
      </w:r>
      <w:proofErr w:type="gramEnd"/>
      <w:r w:rsidR="00DF354D" w:rsidRPr="00261D55">
        <w:rPr>
          <w:rFonts w:ascii="Arial" w:hAnsi="Arial" w:cs="Arial"/>
          <w:sz w:val="20"/>
          <w:szCs w:val="20"/>
        </w:rPr>
        <w:t>.</w:t>
      </w:r>
    </w:p>
    <w:bookmarkEnd w:id="8"/>
    <w:p w14:paraId="236B3A37" w14:textId="77777777" w:rsidR="00C66BE7" w:rsidRPr="00261D55" w:rsidRDefault="00C66BE7" w:rsidP="00A6773F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3A50494" w14:textId="7E34E245" w:rsidR="00C66BE7" w:rsidRPr="00D13188" w:rsidRDefault="00C66BE7" w:rsidP="00A6773F">
      <w:pPr>
        <w:widowControl w:val="0"/>
        <w:tabs>
          <w:tab w:val="left" w:pos="52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3.05 Backfilling of the R-Tank</w:t>
      </w:r>
      <w:r w:rsidR="00E34560" w:rsidRPr="00D13188">
        <w:rPr>
          <w:rFonts w:ascii="Arial" w:hAnsi="Arial" w:cs="Arial"/>
          <w:caps/>
          <w:sz w:val="20"/>
          <w:szCs w:val="20"/>
        </w:rPr>
        <w:t xml:space="preserve"> Unit</w:t>
      </w:r>
      <w:r w:rsidRPr="00D13188">
        <w:rPr>
          <w:rFonts w:ascii="Arial" w:hAnsi="Arial" w:cs="Arial"/>
          <w:caps/>
          <w:sz w:val="20"/>
          <w:szCs w:val="20"/>
        </w:rPr>
        <w:t>s</w:t>
      </w:r>
    </w:p>
    <w:p w14:paraId="4CAD8F3C" w14:textId="77777777" w:rsidR="00CE5B79" w:rsidRPr="00261D55" w:rsidRDefault="00C66BE7" w:rsidP="00A6773F">
      <w:pPr>
        <w:widowControl w:val="0"/>
        <w:tabs>
          <w:tab w:val="left" w:pos="520"/>
          <w:tab w:val="left" w:pos="1080"/>
        </w:tabs>
        <w:spacing w:line="260" w:lineRule="exact"/>
        <w:ind w:left="54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A.</w:t>
      </w:r>
      <w:r w:rsidRPr="00261D55">
        <w:rPr>
          <w:rFonts w:ascii="Arial" w:hAnsi="Arial" w:cs="Arial"/>
          <w:sz w:val="20"/>
          <w:szCs w:val="20"/>
        </w:rPr>
        <w:tab/>
      </w:r>
      <w:r w:rsidR="00A5301D" w:rsidRPr="00261D55">
        <w:rPr>
          <w:rFonts w:ascii="Arial" w:hAnsi="Arial" w:cs="Arial"/>
          <w:sz w:val="20"/>
          <w:szCs w:val="20"/>
        </w:rPr>
        <w:t>B</w:t>
      </w:r>
      <w:r w:rsidR="00DF354D" w:rsidRPr="00261D55">
        <w:rPr>
          <w:rFonts w:ascii="Arial" w:hAnsi="Arial" w:cs="Arial"/>
          <w:sz w:val="20"/>
          <w:szCs w:val="20"/>
        </w:rPr>
        <w:t>ackfill</w:t>
      </w:r>
      <w:r w:rsidR="00156040" w:rsidRPr="00261D55">
        <w:rPr>
          <w:rFonts w:ascii="Arial" w:hAnsi="Arial" w:cs="Arial"/>
          <w:sz w:val="20"/>
          <w:szCs w:val="20"/>
        </w:rPr>
        <w:t xml:space="preserve"> </w:t>
      </w:r>
      <w:r w:rsidR="00402254" w:rsidRPr="00261D55">
        <w:rPr>
          <w:rFonts w:ascii="Arial" w:hAnsi="Arial" w:cs="Arial"/>
          <w:sz w:val="20"/>
          <w:szCs w:val="20"/>
        </w:rPr>
        <w:t xml:space="preserve">and fill </w:t>
      </w:r>
      <w:r w:rsidR="00156040" w:rsidRPr="00261D55">
        <w:rPr>
          <w:rFonts w:ascii="Arial" w:hAnsi="Arial" w:cs="Arial"/>
          <w:sz w:val="20"/>
          <w:szCs w:val="20"/>
        </w:rPr>
        <w:t xml:space="preserve">with </w:t>
      </w:r>
      <w:r w:rsidR="001F7564" w:rsidRPr="00261D55">
        <w:rPr>
          <w:rFonts w:ascii="Arial" w:hAnsi="Arial" w:cs="Arial"/>
          <w:sz w:val="20"/>
          <w:szCs w:val="20"/>
        </w:rPr>
        <w:t>recommended materials</w:t>
      </w:r>
      <w:r w:rsidR="00CE5B79" w:rsidRPr="00261D55">
        <w:rPr>
          <w:rFonts w:ascii="Arial" w:hAnsi="Arial" w:cs="Arial"/>
          <w:sz w:val="20"/>
          <w:szCs w:val="20"/>
        </w:rPr>
        <w:t xml:space="preserve"> as follows:</w:t>
      </w:r>
    </w:p>
    <w:p w14:paraId="06F374B9" w14:textId="67F10EE0" w:rsidR="00D457A2" w:rsidRPr="00EC457A" w:rsidRDefault="00CE5B79" w:rsidP="00EC457A">
      <w:pPr>
        <w:spacing w:line="260" w:lineRule="exact"/>
        <w:ind w:left="1440" w:hanging="360"/>
        <w:jc w:val="both"/>
        <w:rPr>
          <w:rFonts w:ascii="Arial" w:hAnsi="Arial" w:cs="Arial"/>
          <w:color w:val="00B050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1.</w:t>
      </w:r>
      <w:r w:rsidRPr="00261D55">
        <w:rPr>
          <w:rFonts w:ascii="Arial" w:hAnsi="Arial" w:cs="Arial"/>
          <w:sz w:val="20"/>
          <w:szCs w:val="20"/>
        </w:rPr>
        <w:tab/>
        <w:t xml:space="preserve">Place </w:t>
      </w:r>
      <w:bookmarkStart w:id="9" w:name="_Hlk502840898"/>
      <w:r w:rsidR="00A81AF3" w:rsidRPr="00261D55">
        <w:rPr>
          <w:rFonts w:ascii="Arial" w:hAnsi="Arial" w:cs="Arial"/>
          <w:sz w:val="20"/>
          <w:szCs w:val="20"/>
        </w:rPr>
        <w:t xml:space="preserve">freely draining backfill materials </w:t>
      </w:r>
      <w:r w:rsidR="00A81AF3">
        <w:rPr>
          <w:rFonts w:ascii="Arial" w:hAnsi="Arial" w:cs="Arial"/>
          <w:sz w:val="20"/>
          <w:szCs w:val="20"/>
        </w:rPr>
        <w:t xml:space="preserve">(Section 2.03 B) </w:t>
      </w:r>
      <w:r w:rsidR="00A81AF3" w:rsidRPr="00261D55">
        <w:rPr>
          <w:rFonts w:ascii="Arial" w:hAnsi="Arial" w:cs="Arial"/>
          <w:sz w:val="20"/>
          <w:szCs w:val="20"/>
        </w:rPr>
        <w:t xml:space="preserve">around the perimeter in lifts with a maximum thickness of </w:t>
      </w:r>
      <w:proofErr w:type="gramStart"/>
      <w:r w:rsidR="00A81AF3" w:rsidRPr="00261D55">
        <w:rPr>
          <w:rFonts w:ascii="Arial" w:hAnsi="Arial" w:cs="Arial"/>
          <w:sz w:val="20"/>
          <w:szCs w:val="20"/>
        </w:rPr>
        <w:t>12</w:t>
      </w:r>
      <w:proofErr w:type="gramEnd"/>
      <w:r w:rsidR="00A81AF3" w:rsidRPr="00261D55">
        <w:rPr>
          <w:rFonts w:ascii="Arial" w:hAnsi="Arial" w:cs="Arial"/>
          <w:sz w:val="20"/>
          <w:szCs w:val="20"/>
        </w:rPr>
        <w:t xml:space="preserve">”. Each lift shall be placed around the entire perimeter such that each lift is no more than </w:t>
      </w:r>
      <w:proofErr w:type="gramStart"/>
      <w:r w:rsidR="00A81AF3" w:rsidRPr="00261D55">
        <w:rPr>
          <w:rFonts w:ascii="Arial" w:hAnsi="Arial" w:cs="Arial"/>
          <w:sz w:val="20"/>
          <w:szCs w:val="20"/>
        </w:rPr>
        <w:t>24</w:t>
      </w:r>
      <w:proofErr w:type="gramEnd"/>
      <w:r w:rsidR="00A81AF3" w:rsidRPr="00261D55">
        <w:rPr>
          <w:rFonts w:ascii="Arial" w:hAnsi="Arial" w:cs="Arial"/>
          <w:sz w:val="20"/>
          <w:szCs w:val="20"/>
        </w:rPr>
        <w:t xml:space="preserve">” higher than the side backfill along any other location on the perimeter of the R-Tank </w:t>
      </w:r>
      <w:r w:rsidR="00A81AF3">
        <w:rPr>
          <w:rFonts w:ascii="Arial" w:hAnsi="Arial" w:cs="Arial"/>
          <w:sz w:val="20"/>
          <w:szCs w:val="20"/>
        </w:rPr>
        <w:t>system</w:t>
      </w:r>
      <w:r w:rsidR="00A81AF3" w:rsidRPr="00261D55">
        <w:rPr>
          <w:rFonts w:ascii="Arial" w:hAnsi="Arial" w:cs="Arial"/>
          <w:sz w:val="20"/>
          <w:szCs w:val="20"/>
        </w:rPr>
        <w:t>.</w:t>
      </w:r>
      <w:r w:rsidR="00A81AF3">
        <w:rPr>
          <w:rFonts w:ascii="Arial" w:hAnsi="Arial" w:cs="Arial"/>
          <w:sz w:val="20"/>
          <w:szCs w:val="20"/>
        </w:rPr>
        <w:t xml:space="preserve"> </w:t>
      </w:r>
      <w:r w:rsidR="00A81AF3" w:rsidRPr="00261D55">
        <w:rPr>
          <w:rFonts w:ascii="Arial" w:hAnsi="Arial" w:cs="Arial"/>
          <w:sz w:val="20"/>
          <w:szCs w:val="20"/>
        </w:rPr>
        <w:t xml:space="preserve">No fill shall </w:t>
      </w:r>
      <w:proofErr w:type="gramStart"/>
      <w:r w:rsidR="00A81AF3" w:rsidRPr="00261D55">
        <w:rPr>
          <w:rFonts w:ascii="Arial" w:hAnsi="Arial" w:cs="Arial"/>
          <w:sz w:val="20"/>
          <w:szCs w:val="20"/>
        </w:rPr>
        <w:t>be placed</w:t>
      </w:r>
      <w:proofErr w:type="gramEnd"/>
      <w:r w:rsidR="00A81AF3" w:rsidRPr="00261D55">
        <w:rPr>
          <w:rFonts w:ascii="Arial" w:hAnsi="Arial" w:cs="Arial"/>
          <w:sz w:val="20"/>
          <w:szCs w:val="20"/>
        </w:rPr>
        <w:t xml:space="preserve"> over top of tanks until the side backfill has been completed.</w:t>
      </w:r>
      <w:bookmarkEnd w:id="9"/>
    </w:p>
    <w:p w14:paraId="3A0167ED" w14:textId="0DCB255C" w:rsidR="00CE5B79" w:rsidRPr="00261D55" w:rsidRDefault="00CE5B79" w:rsidP="00DB2C0C">
      <w:pPr>
        <w:spacing w:line="260" w:lineRule="exac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2.</w:t>
      </w:r>
      <w:r w:rsidRPr="00261D55">
        <w:rPr>
          <w:rFonts w:ascii="Arial" w:hAnsi="Arial" w:cs="Arial"/>
          <w:sz w:val="20"/>
          <w:szCs w:val="20"/>
        </w:rPr>
        <w:tab/>
        <w:t xml:space="preserve">Each lift shall </w:t>
      </w:r>
      <w:proofErr w:type="gramStart"/>
      <w:r w:rsidRPr="00261D55">
        <w:rPr>
          <w:rFonts w:ascii="Arial" w:hAnsi="Arial" w:cs="Arial"/>
          <w:sz w:val="20"/>
          <w:szCs w:val="20"/>
        </w:rPr>
        <w:t>be compacted</w:t>
      </w:r>
      <w:proofErr w:type="gramEnd"/>
      <w:r w:rsidR="00402254" w:rsidRPr="00261D55">
        <w:rPr>
          <w:rFonts w:ascii="Arial" w:hAnsi="Arial" w:cs="Arial"/>
          <w:sz w:val="20"/>
          <w:szCs w:val="20"/>
        </w:rPr>
        <w:t xml:space="preserve"> at the </w:t>
      </w:r>
      <w:r w:rsidR="001F7564" w:rsidRPr="00261D55">
        <w:rPr>
          <w:rFonts w:ascii="Arial" w:hAnsi="Arial" w:cs="Arial"/>
          <w:sz w:val="20"/>
          <w:szCs w:val="20"/>
        </w:rPr>
        <w:t>s</w:t>
      </w:r>
      <w:r w:rsidR="00402254" w:rsidRPr="00261D55">
        <w:rPr>
          <w:rFonts w:ascii="Arial" w:hAnsi="Arial" w:cs="Arial"/>
          <w:sz w:val="20"/>
          <w:szCs w:val="20"/>
        </w:rPr>
        <w:t>pecified moisture content</w:t>
      </w:r>
      <w:r w:rsidRPr="00261D55">
        <w:rPr>
          <w:rFonts w:ascii="Arial" w:hAnsi="Arial" w:cs="Arial"/>
          <w:sz w:val="20"/>
          <w:szCs w:val="20"/>
        </w:rPr>
        <w:t xml:space="preserve"> to a minimum of 95% of the Standard Proctor Density</w:t>
      </w:r>
      <w:r w:rsidR="00402254" w:rsidRPr="00261D55">
        <w:rPr>
          <w:rFonts w:ascii="Arial" w:hAnsi="Arial" w:cs="Arial"/>
          <w:sz w:val="20"/>
          <w:szCs w:val="20"/>
        </w:rPr>
        <w:t xml:space="preserve"> until no further densification is observed (for </w:t>
      </w:r>
      <w:r w:rsidR="001F7564" w:rsidRPr="00261D55">
        <w:rPr>
          <w:rFonts w:ascii="Arial" w:hAnsi="Arial" w:cs="Arial"/>
          <w:sz w:val="20"/>
          <w:szCs w:val="20"/>
        </w:rPr>
        <w:t>self-compacting</w:t>
      </w:r>
      <w:r w:rsidR="00C10507">
        <w:rPr>
          <w:rFonts w:ascii="Arial" w:hAnsi="Arial" w:cs="Arial"/>
          <w:sz w:val="20"/>
          <w:szCs w:val="20"/>
        </w:rPr>
        <w:t xml:space="preserve"> stone materials).</w:t>
      </w:r>
      <w:r w:rsidRPr="00261D55">
        <w:rPr>
          <w:rFonts w:ascii="Arial" w:hAnsi="Arial" w:cs="Arial"/>
          <w:sz w:val="20"/>
          <w:szCs w:val="20"/>
        </w:rPr>
        <w:t xml:space="preserve"> The side lifts must </w:t>
      </w:r>
      <w:proofErr w:type="gramStart"/>
      <w:r w:rsidRPr="00261D55">
        <w:rPr>
          <w:rFonts w:ascii="Arial" w:hAnsi="Arial" w:cs="Arial"/>
          <w:sz w:val="20"/>
          <w:szCs w:val="20"/>
        </w:rPr>
        <w:t>be compacted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with walk behind compaction equipment.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Pr="00261D55">
        <w:rPr>
          <w:rFonts w:ascii="Arial" w:hAnsi="Arial" w:cs="Arial"/>
          <w:sz w:val="20"/>
          <w:szCs w:val="20"/>
        </w:rPr>
        <w:t xml:space="preserve">Even when “self-compacting” backfill materials </w:t>
      </w:r>
      <w:proofErr w:type="gramStart"/>
      <w:r w:rsidRPr="00261D55">
        <w:rPr>
          <w:rFonts w:ascii="Arial" w:hAnsi="Arial" w:cs="Arial"/>
          <w:sz w:val="20"/>
          <w:szCs w:val="20"/>
        </w:rPr>
        <w:t>are selected</w:t>
      </w:r>
      <w:proofErr w:type="gramEnd"/>
      <w:r w:rsidRPr="00261D55">
        <w:rPr>
          <w:rFonts w:ascii="Arial" w:hAnsi="Arial" w:cs="Arial"/>
          <w:sz w:val="20"/>
          <w:szCs w:val="20"/>
        </w:rPr>
        <w:t>, a walk behind vibratory compactor must be used</w:t>
      </w:r>
      <w:r w:rsidR="00D936DE">
        <w:rPr>
          <w:rFonts w:ascii="Arial" w:hAnsi="Arial" w:cs="Arial"/>
          <w:sz w:val="20"/>
          <w:szCs w:val="20"/>
        </w:rPr>
        <w:t>.</w:t>
      </w:r>
    </w:p>
    <w:p w14:paraId="62FCD2C0" w14:textId="2B6A7CDF" w:rsidR="0066773B" w:rsidRPr="00261D55" w:rsidRDefault="00CE5B79" w:rsidP="00DB2C0C">
      <w:pPr>
        <w:spacing w:line="260" w:lineRule="exac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3.</w:t>
      </w:r>
      <w:r w:rsidRPr="00261D55">
        <w:rPr>
          <w:rFonts w:ascii="Arial" w:hAnsi="Arial" w:cs="Arial"/>
          <w:sz w:val="20"/>
          <w:szCs w:val="20"/>
        </w:rPr>
        <w:tab/>
        <w:t xml:space="preserve">Take </w:t>
      </w:r>
      <w:r w:rsidR="00EA404A" w:rsidRPr="00261D55">
        <w:rPr>
          <w:rFonts w:ascii="Arial" w:hAnsi="Arial" w:cs="Arial"/>
          <w:sz w:val="20"/>
          <w:szCs w:val="20"/>
        </w:rPr>
        <w:t>c</w:t>
      </w:r>
      <w:r w:rsidRPr="00261D55">
        <w:rPr>
          <w:rFonts w:ascii="Arial" w:hAnsi="Arial" w:cs="Arial"/>
          <w:sz w:val="20"/>
          <w:szCs w:val="20"/>
        </w:rPr>
        <w:t>are to ensure that t</w:t>
      </w:r>
      <w:r w:rsidR="009351F9" w:rsidRPr="00261D55">
        <w:rPr>
          <w:rFonts w:ascii="Arial" w:hAnsi="Arial" w:cs="Arial"/>
          <w:sz w:val="20"/>
          <w:szCs w:val="20"/>
        </w:rPr>
        <w:t xml:space="preserve">he compaction process </w:t>
      </w:r>
      <w:r w:rsidR="00EA404A" w:rsidRPr="00261D55">
        <w:rPr>
          <w:rFonts w:ascii="Arial" w:hAnsi="Arial" w:cs="Arial"/>
          <w:sz w:val="20"/>
          <w:szCs w:val="20"/>
        </w:rPr>
        <w:t xml:space="preserve">does </w:t>
      </w:r>
      <w:r w:rsidR="009351F9" w:rsidRPr="00261D55">
        <w:rPr>
          <w:rFonts w:ascii="Arial" w:hAnsi="Arial" w:cs="Arial"/>
          <w:sz w:val="20"/>
          <w:szCs w:val="20"/>
        </w:rPr>
        <w:t xml:space="preserve">not allow the machinery to </w:t>
      </w:r>
      <w:proofErr w:type="gramStart"/>
      <w:r w:rsidR="009351F9" w:rsidRPr="00261D55">
        <w:rPr>
          <w:rFonts w:ascii="Arial" w:hAnsi="Arial" w:cs="Arial"/>
          <w:sz w:val="20"/>
          <w:szCs w:val="20"/>
        </w:rPr>
        <w:t>come into contact with</w:t>
      </w:r>
      <w:proofErr w:type="gramEnd"/>
      <w:r w:rsidR="009351F9" w:rsidRPr="00261D55">
        <w:rPr>
          <w:rFonts w:ascii="Arial" w:hAnsi="Arial" w:cs="Arial"/>
          <w:sz w:val="20"/>
          <w:szCs w:val="20"/>
        </w:rPr>
        <w:t xml:space="preserve"> the modules</w:t>
      </w:r>
      <w:r w:rsidRPr="00261D55">
        <w:rPr>
          <w:rFonts w:ascii="Arial" w:hAnsi="Arial" w:cs="Arial"/>
          <w:sz w:val="20"/>
          <w:szCs w:val="20"/>
        </w:rPr>
        <w:t xml:space="preserve"> due to the potential for damage to the geotextile and R-Tank</w:t>
      </w:r>
      <w:r w:rsidR="007C39CC">
        <w:rPr>
          <w:rFonts w:ascii="Arial" w:hAnsi="Arial" w:cs="Arial"/>
          <w:sz w:val="20"/>
          <w:szCs w:val="20"/>
        </w:rPr>
        <w:t xml:space="preserve"> unit</w:t>
      </w:r>
      <w:r w:rsidRPr="00261D55">
        <w:rPr>
          <w:rFonts w:ascii="Arial" w:hAnsi="Arial" w:cs="Arial"/>
          <w:sz w:val="20"/>
          <w:szCs w:val="20"/>
        </w:rPr>
        <w:t>s.</w:t>
      </w:r>
      <w:r w:rsidR="00036431">
        <w:rPr>
          <w:rFonts w:ascii="Arial" w:hAnsi="Arial" w:cs="Arial"/>
          <w:sz w:val="20"/>
          <w:szCs w:val="20"/>
        </w:rPr>
        <w:t xml:space="preserve"> </w:t>
      </w:r>
    </w:p>
    <w:p w14:paraId="182DFFEC" w14:textId="21BC68E9" w:rsidR="00DB6B97" w:rsidRPr="00261D55" w:rsidRDefault="00DB6B97" w:rsidP="00DB2C0C">
      <w:pPr>
        <w:spacing w:line="260" w:lineRule="exac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4.</w:t>
      </w:r>
      <w:r w:rsidRPr="00261D55">
        <w:rPr>
          <w:rFonts w:ascii="Arial" w:hAnsi="Arial" w:cs="Arial"/>
          <w:sz w:val="20"/>
          <w:szCs w:val="20"/>
        </w:rPr>
        <w:tab/>
        <w:t>No compaction equipment is permissible to operate directly on the R-Tank</w:t>
      </w:r>
      <w:r w:rsidR="007C39CC">
        <w:rPr>
          <w:rFonts w:ascii="Arial" w:hAnsi="Arial" w:cs="Arial"/>
          <w:sz w:val="20"/>
          <w:szCs w:val="20"/>
        </w:rPr>
        <w:t xml:space="preserve"> module</w:t>
      </w:r>
      <w:r w:rsidRPr="00261D55">
        <w:rPr>
          <w:rFonts w:ascii="Arial" w:hAnsi="Arial" w:cs="Arial"/>
          <w:sz w:val="20"/>
          <w:szCs w:val="20"/>
        </w:rPr>
        <w:t xml:space="preserve">s. </w:t>
      </w:r>
    </w:p>
    <w:p w14:paraId="287A621A" w14:textId="1A06E453" w:rsidR="00D13188" w:rsidRPr="00962C77" w:rsidRDefault="00D936DE" w:rsidP="00D13188">
      <w:pPr>
        <w:spacing w:line="260" w:lineRule="exact"/>
        <w:ind w:left="144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1626">
        <w:rPr>
          <w:rFonts w:ascii="Arial" w:hAnsi="Arial" w:cs="Arial"/>
          <w:sz w:val="20"/>
          <w:szCs w:val="20"/>
        </w:rPr>
        <w:t>5.</w:t>
      </w:r>
      <w:r w:rsidRPr="00C71626">
        <w:rPr>
          <w:rFonts w:ascii="Arial" w:hAnsi="Arial" w:cs="Arial"/>
          <w:sz w:val="20"/>
          <w:szCs w:val="20"/>
        </w:rPr>
        <w:tab/>
      </w:r>
      <w:r w:rsidR="00D13188" w:rsidRPr="00C71626">
        <w:rPr>
          <w:rFonts w:ascii="Arial" w:hAnsi="Arial" w:cs="Arial"/>
          <w:color w:val="000000" w:themeColor="text1"/>
          <w:sz w:val="20"/>
          <w:szCs w:val="20"/>
        </w:rPr>
        <w:t>Top Backfill:</w:t>
      </w:r>
      <w:r w:rsidR="002B238A" w:rsidRPr="00C71626">
        <w:rPr>
          <w:rFonts w:ascii="Arial" w:hAnsi="Arial" w:cs="Arial"/>
          <w:sz w:val="20"/>
          <w:szCs w:val="20"/>
        </w:rPr>
        <w:t xml:space="preserve"> Only </w:t>
      </w:r>
      <w:r w:rsidR="004B125A" w:rsidRPr="00C71626">
        <w:rPr>
          <w:rFonts w:ascii="Arial" w:hAnsi="Arial" w:cs="Arial"/>
          <w:sz w:val="20"/>
          <w:szCs w:val="20"/>
        </w:rPr>
        <w:t>low-pressure</w:t>
      </w:r>
      <w:r w:rsidR="002B238A" w:rsidRPr="00C71626">
        <w:rPr>
          <w:rFonts w:ascii="Arial" w:hAnsi="Arial" w:cs="Arial"/>
          <w:sz w:val="20"/>
          <w:szCs w:val="20"/>
        </w:rPr>
        <w:t xml:space="preserve"> track vehicles shall </w:t>
      </w:r>
      <w:proofErr w:type="gramStart"/>
      <w:r w:rsidR="002B238A" w:rsidRPr="00C71626">
        <w:rPr>
          <w:rFonts w:ascii="Arial" w:hAnsi="Arial" w:cs="Arial"/>
          <w:sz w:val="20"/>
          <w:szCs w:val="20"/>
        </w:rPr>
        <w:t>be operated</w:t>
      </w:r>
      <w:proofErr w:type="gramEnd"/>
      <w:r w:rsidR="002B238A" w:rsidRPr="00C71626">
        <w:rPr>
          <w:rFonts w:ascii="Arial" w:hAnsi="Arial" w:cs="Arial"/>
          <w:sz w:val="20"/>
          <w:szCs w:val="20"/>
        </w:rPr>
        <w:t xml:space="preserve"> over the R-Tank system during construction. Dump Trucks and Pans shall not </w:t>
      </w:r>
      <w:proofErr w:type="gramStart"/>
      <w:r w:rsidR="002B238A" w:rsidRPr="00C71626">
        <w:rPr>
          <w:rFonts w:ascii="Arial" w:hAnsi="Arial" w:cs="Arial"/>
          <w:sz w:val="20"/>
          <w:szCs w:val="20"/>
        </w:rPr>
        <w:t>be operated</w:t>
      </w:r>
      <w:proofErr w:type="gramEnd"/>
      <w:r w:rsidR="002B238A" w:rsidRPr="00C71626">
        <w:rPr>
          <w:rFonts w:ascii="Arial" w:hAnsi="Arial" w:cs="Arial"/>
          <w:sz w:val="20"/>
          <w:szCs w:val="20"/>
        </w:rPr>
        <w:t xml:space="preserve"> within the R-Tank system footprint at any time. </w:t>
      </w:r>
      <w:r w:rsidR="00E12F4B" w:rsidRPr="00C71626">
        <w:rPr>
          <w:rFonts w:ascii="Arial" w:hAnsi="Arial" w:cs="Arial"/>
          <w:sz w:val="20"/>
          <w:szCs w:val="20"/>
        </w:rPr>
        <w:t>H</w:t>
      </w:r>
      <w:r w:rsidR="002B238A" w:rsidRPr="00C71626">
        <w:rPr>
          <w:rFonts w:ascii="Arial" w:hAnsi="Arial" w:cs="Arial"/>
          <w:sz w:val="20"/>
          <w:szCs w:val="20"/>
        </w:rPr>
        <w:t xml:space="preserve">eavy equipment should unload in an area adjacent to the R-Tank system and the material should </w:t>
      </w:r>
      <w:proofErr w:type="gramStart"/>
      <w:r w:rsidR="002B238A" w:rsidRPr="00C71626">
        <w:rPr>
          <w:rFonts w:ascii="Arial" w:hAnsi="Arial" w:cs="Arial"/>
          <w:sz w:val="20"/>
          <w:szCs w:val="20"/>
        </w:rPr>
        <w:t>be moved</w:t>
      </w:r>
      <w:proofErr w:type="gramEnd"/>
      <w:r w:rsidR="002B238A" w:rsidRPr="00C71626">
        <w:rPr>
          <w:rFonts w:ascii="Arial" w:hAnsi="Arial" w:cs="Arial"/>
          <w:sz w:val="20"/>
          <w:szCs w:val="20"/>
        </w:rPr>
        <w:t xml:space="preserve"> over the system </w:t>
      </w:r>
      <w:r w:rsidR="00651FD6" w:rsidRPr="00C71626">
        <w:rPr>
          <w:rFonts w:ascii="Arial" w:hAnsi="Arial" w:cs="Arial"/>
          <w:sz w:val="20"/>
          <w:szCs w:val="20"/>
        </w:rPr>
        <w:t>using</w:t>
      </w:r>
      <w:r w:rsidR="002B238A" w:rsidRPr="00C71626">
        <w:rPr>
          <w:rFonts w:ascii="Arial" w:hAnsi="Arial" w:cs="Arial"/>
          <w:sz w:val="20"/>
          <w:szCs w:val="20"/>
        </w:rPr>
        <w:t xml:space="preserve"> tracked equipment</w:t>
      </w:r>
      <w:r w:rsidR="006D7451" w:rsidRPr="00C71626">
        <w:rPr>
          <w:rFonts w:ascii="Arial" w:hAnsi="Arial" w:cs="Arial"/>
          <w:sz w:val="20"/>
          <w:szCs w:val="20"/>
        </w:rPr>
        <w:t xml:space="preserve"> </w:t>
      </w:r>
      <w:r w:rsidR="000010EE" w:rsidRPr="00C71626">
        <w:rPr>
          <w:rFonts w:ascii="Arial" w:hAnsi="Arial" w:cs="Arial"/>
          <w:sz w:val="20"/>
          <w:szCs w:val="20"/>
        </w:rPr>
        <w:t>with an operating weight of less than 10 tons</w:t>
      </w:r>
      <w:r w:rsidR="002B238A" w:rsidRPr="00C71626">
        <w:rPr>
          <w:rFonts w:ascii="Arial" w:hAnsi="Arial" w:cs="Arial"/>
          <w:sz w:val="20"/>
          <w:szCs w:val="20"/>
        </w:rPr>
        <w:t>.</w:t>
      </w:r>
    </w:p>
    <w:p w14:paraId="7A1237A3" w14:textId="77777777" w:rsidR="00D13188" w:rsidRPr="00962C77" w:rsidRDefault="00D13188" w:rsidP="00C85604">
      <w:pPr>
        <w:spacing w:line="260" w:lineRule="exact"/>
        <w:ind w:left="243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0" w:name="_Hlk502839397"/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a.   Typical Applications: Install a </w:t>
      </w:r>
      <w:proofErr w:type="gramStart"/>
      <w:r w:rsidRPr="00962C77">
        <w:rPr>
          <w:rFonts w:ascii="Arial" w:hAnsi="Arial" w:cs="Arial"/>
          <w:color w:val="000000" w:themeColor="text1"/>
          <w:sz w:val="20"/>
          <w:szCs w:val="20"/>
        </w:rPr>
        <w:t>12</w:t>
      </w:r>
      <w:proofErr w:type="gramEnd"/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” (or as shown on plans) lift of freely draining material (Section 2.03 B) over the R-Tank Units, maintaining 12” between equipment tracks and R-Tank System. Lightly compacted using a walk-behind trench roller. Alternately, a roller (maximum gross vehicle weight of </w:t>
      </w:r>
      <w:proofErr w:type="gramStart"/>
      <w:r w:rsidRPr="00962C77">
        <w:rPr>
          <w:rFonts w:ascii="Arial" w:hAnsi="Arial" w:cs="Arial"/>
          <w:color w:val="000000" w:themeColor="text1"/>
          <w:sz w:val="20"/>
          <w:szCs w:val="20"/>
        </w:rPr>
        <w:t>6</w:t>
      </w:r>
      <w:proofErr w:type="gramEnd"/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 tons) may be used. Roller must remain in static mode until a minimum of </w:t>
      </w:r>
      <w:proofErr w:type="gramStart"/>
      <w:r w:rsidRPr="00962C77">
        <w:rPr>
          <w:rFonts w:ascii="Arial" w:hAnsi="Arial" w:cs="Arial"/>
          <w:color w:val="000000" w:themeColor="text1"/>
          <w:sz w:val="20"/>
          <w:szCs w:val="20"/>
        </w:rPr>
        <w:t>24</w:t>
      </w:r>
      <w:proofErr w:type="gramEnd"/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” of cover has been placed over the modules. Sheep foot rollers should not </w:t>
      </w:r>
      <w:proofErr w:type="gramStart"/>
      <w:r w:rsidRPr="00962C77">
        <w:rPr>
          <w:rFonts w:ascii="Arial" w:hAnsi="Arial" w:cs="Arial"/>
          <w:color w:val="000000" w:themeColor="text1"/>
          <w:sz w:val="20"/>
          <w:szCs w:val="20"/>
        </w:rPr>
        <w:t>be used</w:t>
      </w:r>
      <w:proofErr w:type="gramEnd"/>
      <w:r w:rsidRPr="00962C7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7ED7143" w14:textId="77777777" w:rsidR="00D13188" w:rsidRPr="00962C77" w:rsidRDefault="00D13188" w:rsidP="00D13188">
      <w:pPr>
        <w:spacing w:line="260" w:lineRule="exact"/>
        <w:ind w:left="243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2C77">
        <w:rPr>
          <w:rFonts w:ascii="Arial" w:hAnsi="Arial" w:cs="Arial"/>
          <w:color w:val="000000" w:themeColor="text1"/>
          <w:sz w:val="20"/>
          <w:szCs w:val="20"/>
        </w:rPr>
        <w:t>b.   Shallow Applications (&lt; 18” total cover): Install top backfill in accordance with plans.</w:t>
      </w:r>
    </w:p>
    <w:bookmarkEnd w:id="10"/>
    <w:p w14:paraId="5332329F" w14:textId="5B1ED35B" w:rsidR="008201D7" w:rsidRPr="00671067" w:rsidRDefault="008201D7" w:rsidP="00D13188">
      <w:pPr>
        <w:spacing w:line="260" w:lineRule="exact"/>
        <w:ind w:left="144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2C77">
        <w:rPr>
          <w:rFonts w:ascii="Arial" w:hAnsi="Arial" w:cs="Arial"/>
          <w:color w:val="000000" w:themeColor="text1"/>
          <w:sz w:val="20"/>
          <w:szCs w:val="20"/>
        </w:rPr>
        <w:t>6.</w:t>
      </w:r>
      <w:r w:rsidRPr="00962C77">
        <w:rPr>
          <w:rFonts w:ascii="Arial" w:hAnsi="Arial" w:cs="Arial"/>
          <w:color w:val="000000" w:themeColor="text1"/>
          <w:sz w:val="20"/>
          <w:szCs w:val="20"/>
        </w:rPr>
        <w:tab/>
        <w:t>I</w:t>
      </w:r>
      <w:r w:rsidR="00F5751F" w:rsidRPr="00962C77">
        <w:rPr>
          <w:rFonts w:ascii="Arial" w:hAnsi="Arial" w:cs="Arial"/>
          <w:color w:val="000000" w:themeColor="text1"/>
          <w:sz w:val="20"/>
          <w:szCs w:val="20"/>
        </w:rPr>
        <w:t>f required, i</w:t>
      </w:r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nstall a geogrid </w:t>
      </w:r>
      <w:r w:rsidR="00F5751F" w:rsidRPr="00962C77">
        <w:rPr>
          <w:rFonts w:ascii="Arial" w:hAnsi="Arial" w:cs="Arial"/>
          <w:color w:val="000000" w:themeColor="text1"/>
          <w:sz w:val="20"/>
          <w:szCs w:val="20"/>
        </w:rPr>
        <w:t>as shown on plans</w:t>
      </w:r>
      <w:r w:rsidRPr="00962C77">
        <w:rPr>
          <w:rFonts w:ascii="Arial" w:hAnsi="Arial" w:cs="Arial"/>
          <w:color w:val="000000" w:themeColor="text1"/>
          <w:sz w:val="20"/>
          <w:szCs w:val="20"/>
        </w:rPr>
        <w:t>. Geogrid shal</w:t>
      </w:r>
      <w:r w:rsidR="0052443B" w:rsidRPr="00962C77">
        <w:rPr>
          <w:rFonts w:ascii="Arial" w:hAnsi="Arial" w:cs="Arial"/>
          <w:color w:val="000000" w:themeColor="text1"/>
          <w:sz w:val="20"/>
          <w:szCs w:val="20"/>
        </w:rPr>
        <w:t>l</w:t>
      </w:r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 extend a minimum of </w:t>
      </w:r>
      <w:proofErr w:type="gramStart"/>
      <w:r w:rsidRPr="00962C77">
        <w:rPr>
          <w:rFonts w:ascii="Arial" w:hAnsi="Arial" w:cs="Arial"/>
          <w:color w:val="000000" w:themeColor="text1"/>
          <w:sz w:val="20"/>
          <w:szCs w:val="20"/>
        </w:rPr>
        <w:t>3</w:t>
      </w:r>
      <w:proofErr w:type="gramEnd"/>
      <w:r w:rsidRPr="00962C77">
        <w:rPr>
          <w:rFonts w:ascii="Arial" w:hAnsi="Arial" w:cs="Arial"/>
          <w:color w:val="000000" w:themeColor="text1"/>
          <w:sz w:val="20"/>
          <w:szCs w:val="20"/>
        </w:rPr>
        <w:t xml:space="preserve"> feet beyond the limits</w:t>
      </w:r>
      <w:r w:rsidRPr="00671067">
        <w:rPr>
          <w:rFonts w:ascii="Arial" w:hAnsi="Arial" w:cs="Arial"/>
          <w:color w:val="000000" w:themeColor="text1"/>
          <w:sz w:val="20"/>
          <w:szCs w:val="20"/>
        </w:rPr>
        <w:t xml:space="preserve"> of the excavation wall.</w:t>
      </w:r>
    </w:p>
    <w:p w14:paraId="4FF5B2D9" w14:textId="45E23B64" w:rsidR="00DB6B97" w:rsidRPr="0052443B" w:rsidRDefault="008201D7" w:rsidP="00DB2C0C">
      <w:pPr>
        <w:spacing w:line="260" w:lineRule="exac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671067">
        <w:rPr>
          <w:rFonts w:ascii="Arial" w:hAnsi="Arial" w:cs="Arial"/>
          <w:color w:val="000000" w:themeColor="text1"/>
          <w:sz w:val="20"/>
          <w:szCs w:val="20"/>
        </w:rPr>
        <w:t>7</w:t>
      </w:r>
      <w:r w:rsidR="00DB6B97" w:rsidRPr="00671067">
        <w:rPr>
          <w:rFonts w:ascii="Arial" w:hAnsi="Arial" w:cs="Arial"/>
          <w:color w:val="000000" w:themeColor="text1"/>
          <w:sz w:val="20"/>
          <w:szCs w:val="20"/>
        </w:rPr>
        <w:t>.</w:t>
      </w:r>
      <w:r w:rsidR="00DB6B97" w:rsidRPr="00671067">
        <w:rPr>
          <w:rFonts w:ascii="Arial" w:hAnsi="Arial" w:cs="Arial"/>
          <w:color w:val="000000" w:themeColor="text1"/>
          <w:sz w:val="20"/>
          <w:szCs w:val="20"/>
        </w:rPr>
        <w:tab/>
      </w:r>
      <w:r w:rsidR="0049019C" w:rsidRPr="00671067">
        <w:rPr>
          <w:rFonts w:ascii="Arial" w:hAnsi="Arial" w:cs="Arial"/>
          <w:color w:val="000000" w:themeColor="text1"/>
          <w:sz w:val="20"/>
          <w:szCs w:val="20"/>
        </w:rPr>
        <w:t xml:space="preserve">Following placement and </w:t>
      </w:r>
      <w:r w:rsidR="0049019C" w:rsidRPr="0052443B">
        <w:rPr>
          <w:rFonts w:ascii="Arial" w:hAnsi="Arial" w:cs="Arial"/>
          <w:sz w:val="20"/>
          <w:szCs w:val="20"/>
        </w:rPr>
        <w:t>compaction of the initial cover, subsequent</w:t>
      </w:r>
      <w:r w:rsidR="00DB6B97" w:rsidRPr="0052443B">
        <w:rPr>
          <w:rFonts w:ascii="Arial" w:hAnsi="Arial" w:cs="Arial"/>
          <w:sz w:val="20"/>
          <w:szCs w:val="20"/>
        </w:rPr>
        <w:t xml:space="preserve"> lift</w:t>
      </w:r>
      <w:r w:rsidR="0049019C" w:rsidRPr="0052443B">
        <w:rPr>
          <w:rFonts w:ascii="Arial" w:hAnsi="Arial" w:cs="Arial"/>
          <w:sz w:val="20"/>
          <w:szCs w:val="20"/>
        </w:rPr>
        <w:t>s</w:t>
      </w:r>
      <w:r w:rsidR="00DB6B97" w:rsidRPr="0052443B">
        <w:rPr>
          <w:rFonts w:ascii="Arial" w:hAnsi="Arial" w:cs="Arial"/>
          <w:sz w:val="20"/>
          <w:szCs w:val="20"/>
        </w:rPr>
        <w:t xml:space="preserve"> of structural fill </w:t>
      </w:r>
      <w:r w:rsidR="00F727FC" w:rsidRPr="0052443B">
        <w:rPr>
          <w:rFonts w:ascii="Arial" w:hAnsi="Arial" w:cs="Arial"/>
          <w:sz w:val="20"/>
          <w:szCs w:val="20"/>
        </w:rPr>
        <w:t xml:space="preserve">(Section 2.03 C) </w:t>
      </w:r>
      <w:r w:rsidR="00DB6B97" w:rsidRPr="0052443B">
        <w:rPr>
          <w:rFonts w:ascii="Arial" w:hAnsi="Arial" w:cs="Arial"/>
          <w:sz w:val="20"/>
          <w:szCs w:val="20"/>
        </w:rPr>
        <w:t xml:space="preserve">shall </w:t>
      </w:r>
      <w:proofErr w:type="gramStart"/>
      <w:r w:rsidR="00DB6B97" w:rsidRPr="0052443B">
        <w:rPr>
          <w:rFonts w:ascii="Arial" w:hAnsi="Arial" w:cs="Arial"/>
          <w:sz w:val="20"/>
          <w:szCs w:val="20"/>
        </w:rPr>
        <w:t xml:space="preserve">be </w:t>
      </w:r>
      <w:r w:rsidR="00402254" w:rsidRPr="0052443B">
        <w:rPr>
          <w:rFonts w:ascii="Arial" w:hAnsi="Arial" w:cs="Arial"/>
          <w:sz w:val="20"/>
          <w:szCs w:val="20"/>
        </w:rPr>
        <w:t>placed</w:t>
      </w:r>
      <w:proofErr w:type="gramEnd"/>
      <w:r w:rsidR="00402254" w:rsidRPr="0052443B">
        <w:rPr>
          <w:rFonts w:ascii="Arial" w:hAnsi="Arial" w:cs="Arial"/>
          <w:sz w:val="20"/>
          <w:szCs w:val="20"/>
        </w:rPr>
        <w:t xml:space="preserve"> at the specified moisture content and </w:t>
      </w:r>
      <w:r w:rsidR="00DB6B97" w:rsidRPr="0052443B">
        <w:rPr>
          <w:rFonts w:ascii="Arial" w:hAnsi="Arial" w:cs="Arial"/>
          <w:sz w:val="20"/>
          <w:szCs w:val="20"/>
        </w:rPr>
        <w:t xml:space="preserve">compacted to a minimum of 95% of the Standard Proctor Density and shall cover the entire footprint of the R-Tank </w:t>
      </w:r>
      <w:r w:rsidR="00922E20" w:rsidRPr="0052443B">
        <w:rPr>
          <w:rFonts w:ascii="Arial" w:hAnsi="Arial" w:cs="Arial"/>
          <w:sz w:val="20"/>
          <w:szCs w:val="20"/>
        </w:rPr>
        <w:t>system</w:t>
      </w:r>
      <w:r w:rsidR="00EA404A" w:rsidRPr="0052443B">
        <w:rPr>
          <w:rFonts w:ascii="Arial" w:hAnsi="Arial" w:cs="Arial"/>
          <w:sz w:val="20"/>
          <w:szCs w:val="20"/>
        </w:rPr>
        <w:t>.</w:t>
      </w:r>
      <w:r w:rsidR="00DB6B97" w:rsidRPr="0052443B">
        <w:rPr>
          <w:rFonts w:ascii="Arial" w:hAnsi="Arial" w:cs="Arial"/>
          <w:sz w:val="20"/>
          <w:szCs w:val="20"/>
        </w:rPr>
        <w:t xml:space="preserve"> </w:t>
      </w:r>
      <w:r w:rsidR="00EA404A" w:rsidRPr="0052443B">
        <w:rPr>
          <w:rFonts w:ascii="Arial" w:hAnsi="Arial" w:cs="Arial"/>
          <w:sz w:val="20"/>
          <w:szCs w:val="20"/>
        </w:rPr>
        <w:t>D</w:t>
      </w:r>
      <w:r w:rsidR="00DB6B97" w:rsidRPr="0052443B">
        <w:rPr>
          <w:rFonts w:ascii="Arial" w:hAnsi="Arial" w:cs="Arial"/>
          <w:sz w:val="20"/>
          <w:szCs w:val="20"/>
        </w:rPr>
        <w:t xml:space="preserve">uring placement of fill above the </w:t>
      </w:r>
      <w:r w:rsidR="00DB2C0C" w:rsidRPr="0052443B">
        <w:rPr>
          <w:rFonts w:ascii="Arial" w:hAnsi="Arial" w:cs="Arial"/>
          <w:sz w:val="20"/>
          <w:szCs w:val="20"/>
        </w:rPr>
        <w:t>system, unless</w:t>
      </w:r>
      <w:r w:rsidR="00402254" w:rsidRPr="0052443B">
        <w:rPr>
          <w:rFonts w:ascii="Arial" w:hAnsi="Arial" w:cs="Arial"/>
          <w:sz w:val="20"/>
          <w:szCs w:val="20"/>
        </w:rPr>
        <w:t xml:space="preserve"> otherwise specified</w:t>
      </w:r>
      <w:r w:rsidR="00EA404A" w:rsidRPr="0052443B">
        <w:rPr>
          <w:rFonts w:ascii="Arial" w:hAnsi="Arial" w:cs="Arial"/>
          <w:sz w:val="20"/>
          <w:szCs w:val="20"/>
        </w:rPr>
        <w:t>,</w:t>
      </w:r>
      <w:r w:rsidR="00402254" w:rsidRPr="0052443B">
        <w:rPr>
          <w:rFonts w:ascii="Arial" w:hAnsi="Arial" w:cs="Arial"/>
          <w:sz w:val="20"/>
          <w:szCs w:val="20"/>
        </w:rPr>
        <w:t xml:space="preserve"> a uniform</w:t>
      </w:r>
      <w:r w:rsidR="00DB6B97" w:rsidRPr="0052443B">
        <w:rPr>
          <w:rFonts w:ascii="Arial" w:hAnsi="Arial" w:cs="Arial"/>
          <w:sz w:val="20"/>
          <w:szCs w:val="20"/>
        </w:rPr>
        <w:t xml:space="preserve"> elevation of fill shall be maintained to within </w:t>
      </w:r>
      <w:proofErr w:type="gramStart"/>
      <w:r w:rsidR="00DB6B97" w:rsidRPr="0052443B">
        <w:rPr>
          <w:rFonts w:ascii="Arial" w:hAnsi="Arial" w:cs="Arial"/>
          <w:sz w:val="20"/>
          <w:szCs w:val="20"/>
        </w:rPr>
        <w:t>12</w:t>
      </w:r>
      <w:proofErr w:type="gramEnd"/>
      <w:r w:rsidR="00DB6B97" w:rsidRPr="0052443B">
        <w:rPr>
          <w:rFonts w:ascii="Arial" w:hAnsi="Arial" w:cs="Arial"/>
          <w:sz w:val="20"/>
          <w:szCs w:val="20"/>
        </w:rPr>
        <w:t xml:space="preserve">” across the footprint of the R-Tank </w:t>
      </w:r>
      <w:r w:rsidR="00922E20" w:rsidRPr="0052443B">
        <w:rPr>
          <w:rFonts w:ascii="Arial" w:hAnsi="Arial" w:cs="Arial"/>
          <w:sz w:val="20"/>
          <w:szCs w:val="20"/>
        </w:rPr>
        <w:t>system</w:t>
      </w:r>
      <w:r w:rsidR="00DB6B97" w:rsidRPr="0052443B">
        <w:rPr>
          <w:rFonts w:ascii="Arial" w:hAnsi="Arial" w:cs="Arial"/>
          <w:sz w:val="20"/>
          <w:szCs w:val="20"/>
        </w:rPr>
        <w:t xml:space="preserve">. </w:t>
      </w:r>
      <w:r w:rsidR="00D936DE" w:rsidRPr="0052443B">
        <w:rPr>
          <w:rFonts w:ascii="Arial" w:hAnsi="Arial" w:cs="Arial"/>
          <w:sz w:val="20"/>
          <w:szCs w:val="20"/>
        </w:rPr>
        <w:t>Do not exceed maximum cover depths listed in Table 2.01 B.</w:t>
      </w:r>
    </w:p>
    <w:p w14:paraId="346677F0" w14:textId="3CB7549F" w:rsidR="00A6773F" w:rsidRPr="0052443B" w:rsidRDefault="008201D7" w:rsidP="002B238A">
      <w:pPr>
        <w:spacing w:line="260" w:lineRule="exact"/>
        <w:ind w:left="1440" w:hanging="360"/>
        <w:jc w:val="both"/>
        <w:rPr>
          <w:rFonts w:ascii="Arial" w:hAnsi="Arial" w:cs="Arial"/>
          <w:sz w:val="20"/>
          <w:szCs w:val="20"/>
        </w:rPr>
      </w:pPr>
      <w:r w:rsidRPr="0052443B">
        <w:rPr>
          <w:rFonts w:ascii="Arial" w:hAnsi="Arial" w:cs="Arial"/>
          <w:sz w:val="20"/>
          <w:szCs w:val="20"/>
        </w:rPr>
        <w:t>8</w:t>
      </w:r>
      <w:r w:rsidR="000A782C" w:rsidRPr="0052443B">
        <w:rPr>
          <w:rFonts w:ascii="Arial" w:hAnsi="Arial" w:cs="Arial"/>
          <w:sz w:val="20"/>
          <w:szCs w:val="20"/>
        </w:rPr>
        <w:t xml:space="preserve">. </w:t>
      </w:r>
      <w:r w:rsidR="000A782C" w:rsidRPr="0052443B">
        <w:rPr>
          <w:rFonts w:ascii="Arial" w:hAnsi="Arial" w:cs="Arial"/>
          <w:sz w:val="20"/>
          <w:szCs w:val="20"/>
        </w:rPr>
        <w:tab/>
        <w:t xml:space="preserve">Place additional layers of geotextile and/or geogrid at elevations </w:t>
      </w:r>
      <w:r w:rsidR="00656E81" w:rsidRPr="0052443B">
        <w:rPr>
          <w:rFonts w:ascii="Arial" w:hAnsi="Arial" w:cs="Arial"/>
          <w:sz w:val="20"/>
          <w:szCs w:val="20"/>
        </w:rPr>
        <w:t>a</w:t>
      </w:r>
      <w:r w:rsidR="000A782C" w:rsidRPr="0052443B">
        <w:rPr>
          <w:rFonts w:ascii="Arial" w:hAnsi="Arial" w:cs="Arial"/>
          <w:sz w:val="20"/>
          <w:szCs w:val="20"/>
        </w:rPr>
        <w:t>s specified in the design details.</w:t>
      </w:r>
      <w:r w:rsidR="00104255" w:rsidRPr="0052443B">
        <w:rPr>
          <w:rFonts w:ascii="Arial" w:hAnsi="Arial" w:cs="Arial"/>
          <w:sz w:val="20"/>
          <w:szCs w:val="20"/>
        </w:rPr>
        <w:t xml:space="preserve"> Each layer of geosynthetic reinforcement placed above the R-Tank </w:t>
      </w:r>
      <w:r w:rsidR="00922E20" w:rsidRPr="0052443B">
        <w:rPr>
          <w:rFonts w:ascii="Arial" w:hAnsi="Arial" w:cs="Arial"/>
          <w:sz w:val="20"/>
          <w:szCs w:val="20"/>
        </w:rPr>
        <w:t>system</w:t>
      </w:r>
      <w:r w:rsidR="00104255" w:rsidRPr="0052443B">
        <w:rPr>
          <w:rFonts w:ascii="Arial" w:hAnsi="Arial" w:cs="Arial"/>
          <w:sz w:val="20"/>
          <w:szCs w:val="20"/>
        </w:rPr>
        <w:t xml:space="preserve"> shall e</w:t>
      </w:r>
      <w:r w:rsidR="00EA404A" w:rsidRPr="0052443B">
        <w:rPr>
          <w:rFonts w:ascii="Arial" w:hAnsi="Arial" w:cs="Arial"/>
          <w:sz w:val="20"/>
          <w:szCs w:val="20"/>
        </w:rPr>
        <w:t xml:space="preserve">xtend a minimum of </w:t>
      </w:r>
      <w:proofErr w:type="gramStart"/>
      <w:r w:rsidR="00EA404A" w:rsidRPr="0052443B">
        <w:rPr>
          <w:rFonts w:ascii="Arial" w:hAnsi="Arial" w:cs="Arial"/>
          <w:sz w:val="20"/>
          <w:szCs w:val="20"/>
        </w:rPr>
        <w:t>3</w:t>
      </w:r>
      <w:proofErr w:type="gramEnd"/>
      <w:r w:rsidR="00EA404A" w:rsidRPr="0052443B">
        <w:rPr>
          <w:rFonts w:ascii="Arial" w:hAnsi="Arial" w:cs="Arial"/>
          <w:sz w:val="20"/>
          <w:szCs w:val="20"/>
        </w:rPr>
        <w:t xml:space="preserve"> feet beyond the </w:t>
      </w:r>
      <w:r w:rsidR="007C39CC" w:rsidRPr="0052443B">
        <w:rPr>
          <w:rFonts w:ascii="Arial" w:hAnsi="Arial" w:cs="Arial"/>
          <w:sz w:val="20"/>
          <w:szCs w:val="20"/>
        </w:rPr>
        <w:t>limits</w:t>
      </w:r>
      <w:r w:rsidR="00104255" w:rsidRPr="0052443B">
        <w:rPr>
          <w:rFonts w:ascii="Arial" w:hAnsi="Arial" w:cs="Arial"/>
          <w:sz w:val="20"/>
          <w:szCs w:val="20"/>
        </w:rPr>
        <w:t xml:space="preserve"> of the </w:t>
      </w:r>
      <w:r w:rsidR="00EA404A" w:rsidRPr="0052443B">
        <w:rPr>
          <w:rFonts w:ascii="Arial" w:hAnsi="Arial" w:cs="Arial"/>
          <w:sz w:val="20"/>
          <w:szCs w:val="20"/>
        </w:rPr>
        <w:t>excavation wall.</w:t>
      </w:r>
    </w:p>
    <w:p w14:paraId="5A13FBEA" w14:textId="783BC1DA" w:rsidR="00A6773F" w:rsidRPr="0052443B" w:rsidRDefault="00AE42F6" w:rsidP="00A6773F">
      <w:pPr>
        <w:tabs>
          <w:tab w:val="left" w:pos="1080"/>
        </w:tabs>
        <w:spacing w:line="260" w:lineRule="exact"/>
        <w:ind w:left="108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6773F" w:rsidRPr="0052443B">
        <w:rPr>
          <w:rFonts w:ascii="Arial" w:hAnsi="Arial" w:cs="Arial"/>
          <w:sz w:val="20"/>
          <w:szCs w:val="20"/>
        </w:rPr>
        <w:t>.</w:t>
      </w:r>
      <w:r w:rsidR="00A6773F" w:rsidRPr="0052443B">
        <w:rPr>
          <w:rFonts w:ascii="Arial" w:hAnsi="Arial" w:cs="Arial"/>
          <w:sz w:val="20"/>
          <w:szCs w:val="20"/>
        </w:rPr>
        <w:tab/>
      </w:r>
      <w:r w:rsidR="00DB6B97" w:rsidRPr="0052443B">
        <w:rPr>
          <w:rFonts w:ascii="Arial" w:hAnsi="Arial" w:cs="Arial"/>
          <w:sz w:val="20"/>
          <w:szCs w:val="20"/>
        </w:rPr>
        <w:t xml:space="preserve">Ensure that all unrelated construction traffic </w:t>
      </w:r>
      <w:proofErr w:type="gramStart"/>
      <w:r w:rsidR="007C39CC" w:rsidRPr="0052443B">
        <w:rPr>
          <w:rFonts w:ascii="Arial" w:hAnsi="Arial" w:cs="Arial"/>
          <w:sz w:val="20"/>
          <w:szCs w:val="20"/>
        </w:rPr>
        <w:t>is</w:t>
      </w:r>
      <w:r w:rsidR="00DB6B97" w:rsidRPr="0052443B">
        <w:rPr>
          <w:rFonts w:ascii="Arial" w:hAnsi="Arial" w:cs="Arial"/>
          <w:sz w:val="20"/>
          <w:szCs w:val="20"/>
        </w:rPr>
        <w:t xml:space="preserve"> kept</w:t>
      </w:r>
      <w:proofErr w:type="gramEnd"/>
      <w:r w:rsidR="00DB6B97" w:rsidRPr="0052443B">
        <w:rPr>
          <w:rFonts w:ascii="Arial" w:hAnsi="Arial" w:cs="Arial"/>
          <w:sz w:val="20"/>
          <w:szCs w:val="20"/>
        </w:rPr>
        <w:t xml:space="preserve"> away from the limits of excavation until the project is complete and final surface materials are in place.</w:t>
      </w:r>
      <w:r w:rsidR="00036431" w:rsidRPr="0052443B">
        <w:rPr>
          <w:rFonts w:ascii="Arial" w:hAnsi="Arial" w:cs="Arial"/>
          <w:sz w:val="20"/>
          <w:szCs w:val="20"/>
        </w:rPr>
        <w:t xml:space="preserve"> </w:t>
      </w:r>
      <w:r w:rsidR="00DB6B97" w:rsidRPr="0052443B">
        <w:rPr>
          <w:rFonts w:ascii="Arial" w:hAnsi="Arial" w:cs="Arial"/>
          <w:sz w:val="20"/>
          <w:szCs w:val="20"/>
        </w:rPr>
        <w:t xml:space="preserve">No non-installation related loading should </w:t>
      </w:r>
      <w:proofErr w:type="gramStart"/>
      <w:r w:rsidR="00DB6B97" w:rsidRPr="0052443B">
        <w:rPr>
          <w:rFonts w:ascii="Arial" w:hAnsi="Arial" w:cs="Arial"/>
          <w:sz w:val="20"/>
          <w:szCs w:val="20"/>
        </w:rPr>
        <w:t>be allowed</w:t>
      </w:r>
      <w:proofErr w:type="gramEnd"/>
      <w:r w:rsidR="00DB6B97" w:rsidRPr="0052443B">
        <w:rPr>
          <w:rFonts w:ascii="Arial" w:hAnsi="Arial" w:cs="Arial"/>
          <w:sz w:val="20"/>
          <w:szCs w:val="20"/>
        </w:rPr>
        <w:t xml:space="preserve"> over the R-Tank system until the final design section has been constructed (including pavement).</w:t>
      </w:r>
      <w:r w:rsidR="00036431" w:rsidRPr="0052443B">
        <w:rPr>
          <w:rFonts w:ascii="Arial" w:hAnsi="Arial" w:cs="Arial"/>
          <w:sz w:val="20"/>
          <w:szCs w:val="20"/>
        </w:rPr>
        <w:t xml:space="preserve"> </w:t>
      </w:r>
    </w:p>
    <w:p w14:paraId="4BB43605" w14:textId="4451D040" w:rsidR="007C569A" w:rsidRPr="0052443B" w:rsidRDefault="00AE42F6" w:rsidP="00A6773F">
      <w:pPr>
        <w:tabs>
          <w:tab w:val="left" w:pos="1080"/>
        </w:tabs>
        <w:spacing w:line="260" w:lineRule="exact"/>
        <w:ind w:left="108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6773F" w:rsidRPr="0052443B">
        <w:rPr>
          <w:rFonts w:ascii="Arial" w:hAnsi="Arial" w:cs="Arial"/>
          <w:sz w:val="20"/>
          <w:szCs w:val="20"/>
        </w:rPr>
        <w:t>.</w:t>
      </w:r>
      <w:r w:rsidR="00A6773F" w:rsidRPr="0052443B">
        <w:rPr>
          <w:rFonts w:ascii="Arial" w:hAnsi="Arial" w:cs="Arial"/>
          <w:sz w:val="20"/>
          <w:szCs w:val="20"/>
        </w:rPr>
        <w:tab/>
      </w:r>
      <w:r w:rsidR="00156040" w:rsidRPr="0052443B">
        <w:rPr>
          <w:rFonts w:ascii="Arial" w:hAnsi="Arial" w:cs="Arial"/>
          <w:sz w:val="20"/>
          <w:szCs w:val="20"/>
        </w:rPr>
        <w:t xml:space="preserve">Place surfacing materials, such as groundcovers (no </w:t>
      </w:r>
      <w:r w:rsidR="008A23ED" w:rsidRPr="0052443B">
        <w:rPr>
          <w:rFonts w:ascii="Arial" w:hAnsi="Arial" w:cs="Arial"/>
          <w:sz w:val="20"/>
          <w:szCs w:val="20"/>
        </w:rPr>
        <w:t>large</w:t>
      </w:r>
      <w:r w:rsidR="00156040" w:rsidRPr="0052443B">
        <w:rPr>
          <w:rFonts w:ascii="Arial" w:hAnsi="Arial" w:cs="Arial"/>
          <w:sz w:val="20"/>
          <w:szCs w:val="20"/>
        </w:rPr>
        <w:t xml:space="preserve"> trees), or paving materials over the structure with care to avoid displacement of cover fill and damage to surrounding areas.</w:t>
      </w:r>
      <w:r w:rsidR="00036431" w:rsidRPr="0052443B">
        <w:rPr>
          <w:rFonts w:ascii="Arial" w:hAnsi="Arial" w:cs="Arial"/>
          <w:sz w:val="20"/>
          <w:szCs w:val="20"/>
        </w:rPr>
        <w:t xml:space="preserve"> </w:t>
      </w:r>
    </w:p>
    <w:p w14:paraId="5B893AE0" w14:textId="03C0AA66" w:rsidR="00FD0F8C" w:rsidRPr="00261D55" w:rsidRDefault="00AE42F6" w:rsidP="00A6773F">
      <w:pPr>
        <w:tabs>
          <w:tab w:val="left" w:pos="1080"/>
        </w:tabs>
        <w:spacing w:line="260" w:lineRule="exact"/>
        <w:ind w:left="108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C569A" w:rsidRPr="0052443B">
        <w:rPr>
          <w:rFonts w:ascii="Arial" w:hAnsi="Arial" w:cs="Arial"/>
          <w:sz w:val="20"/>
          <w:szCs w:val="20"/>
        </w:rPr>
        <w:t>.</w:t>
      </w:r>
      <w:r w:rsidR="007C569A" w:rsidRPr="0052443B">
        <w:rPr>
          <w:rFonts w:ascii="Arial" w:hAnsi="Arial" w:cs="Arial"/>
          <w:sz w:val="20"/>
          <w:szCs w:val="20"/>
        </w:rPr>
        <w:tab/>
      </w:r>
      <w:r w:rsidR="00FD0F8C" w:rsidRPr="0052443B">
        <w:rPr>
          <w:rFonts w:ascii="Arial" w:hAnsi="Arial" w:cs="Arial"/>
          <w:sz w:val="20"/>
          <w:szCs w:val="20"/>
        </w:rPr>
        <w:t xml:space="preserve">Backfill depth over </w:t>
      </w:r>
      <w:r w:rsidR="005A5583" w:rsidRPr="0052443B">
        <w:rPr>
          <w:rFonts w:ascii="Arial" w:hAnsi="Arial" w:cs="Arial"/>
          <w:sz w:val="20"/>
          <w:szCs w:val="20"/>
        </w:rPr>
        <w:t xml:space="preserve">R-Tank </w:t>
      </w:r>
      <w:r w:rsidR="00922E20" w:rsidRPr="0052443B">
        <w:rPr>
          <w:rFonts w:ascii="Arial" w:hAnsi="Arial" w:cs="Arial"/>
          <w:sz w:val="20"/>
          <w:szCs w:val="20"/>
        </w:rPr>
        <w:t>system</w:t>
      </w:r>
      <w:r w:rsidR="005A5583" w:rsidRPr="0052443B">
        <w:rPr>
          <w:rFonts w:ascii="Arial" w:hAnsi="Arial" w:cs="Arial"/>
          <w:sz w:val="20"/>
          <w:szCs w:val="20"/>
        </w:rPr>
        <w:t xml:space="preserve"> </w:t>
      </w:r>
      <w:r w:rsidR="00FD0F8C" w:rsidRPr="0052443B">
        <w:rPr>
          <w:rFonts w:ascii="Arial" w:hAnsi="Arial" w:cs="Arial"/>
          <w:sz w:val="20"/>
          <w:szCs w:val="20"/>
        </w:rPr>
        <w:t xml:space="preserve">must be </w:t>
      </w:r>
      <w:r w:rsidR="008201D7" w:rsidRPr="0052443B">
        <w:rPr>
          <w:rFonts w:ascii="Arial" w:hAnsi="Arial" w:cs="Arial"/>
          <w:sz w:val="20"/>
          <w:szCs w:val="20"/>
        </w:rPr>
        <w:t>within the limitations shown in the table in Section 2.01 B.</w:t>
      </w:r>
      <w:r w:rsidR="00FD0F8C" w:rsidRPr="0052443B">
        <w:rPr>
          <w:rFonts w:ascii="Arial" w:hAnsi="Arial" w:cs="Arial"/>
          <w:sz w:val="20"/>
          <w:szCs w:val="20"/>
        </w:rPr>
        <w:t xml:space="preserve"> If </w:t>
      </w:r>
      <w:r w:rsidR="00402254" w:rsidRPr="0052443B">
        <w:rPr>
          <w:rFonts w:ascii="Arial" w:hAnsi="Arial" w:cs="Arial"/>
          <w:sz w:val="20"/>
          <w:szCs w:val="20"/>
        </w:rPr>
        <w:t xml:space="preserve">the total </w:t>
      </w:r>
      <w:r w:rsidR="00FD0F8C" w:rsidRPr="0052443B">
        <w:rPr>
          <w:rFonts w:ascii="Arial" w:hAnsi="Arial" w:cs="Arial"/>
          <w:sz w:val="20"/>
          <w:szCs w:val="20"/>
        </w:rPr>
        <w:t xml:space="preserve">backfill depth </w:t>
      </w:r>
      <w:r w:rsidR="008201D7" w:rsidRPr="0052443B">
        <w:rPr>
          <w:rFonts w:ascii="Arial" w:hAnsi="Arial" w:cs="Arial"/>
          <w:sz w:val="20"/>
          <w:szCs w:val="20"/>
        </w:rPr>
        <w:t>does not comply with this table,</w:t>
      </w:r>
      <w:r w:rsidR="00FD0F8C" w:rsidRPr="0052443B">
        <w:rPr>
          <w:rFonts w:ascii="Arial" w:hAnsi="Arial" w:cs="Arial"/>
          <w:sz w:val="20"/>
          <w:szCs w:val="20"/>
        </w:rPr>
        <w:t xml:space="preserve"> contact engineer or manufacturer’s representative for assistance</w:t>
      </w:r>
      <w:r w:rsidR="00A6773F" w:rsidRPr="0052443B">
        <w:rPr>
          <w:rFonts w:ascii="Arial" w:hAnsi="Arial" w:cs="Arial"/>
          <w:sz w:val="20"/>
          <w:szCs w:val="20"/>
        </w:rPr>
        <w:t>.</w:t>
      </w:r>
    </w:p>
    <w:p w14:paraId="3AA49425" w14:textId="77777777" w:rsidR="00156040" w:rsidRPr="00261D55" w:rsidRDefault="00156040" w:rsidP="00DB2C0C">
      <w:pPr>
        <w:pStyle w:val="BodyTextIndent"/>
        <w:spacing w:line="260" w:lineRule="exact"/>
        <w:ind w:left="0"/>
        <w:rPr>
          <w:rFonts w:ascii="Arial" w:hAnsi="Arial" w:cs="Arial"/>
          <w:i/>
          <w:sz w:val="20"/>
        </w:rPr>
      </w:pPr>
    </w:p>
    <w:p w14:paraId="20A00A9A" w14:textId="60BCBB90" w:rsidR="00156040" w:rsidRPr="00D13188" w:rsidRDefault="00D13188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caps/>
          <w:sz w:val="20"/>
          <w:szCs w:val="20"/>
        </w:rPr>
      </w:pPr>
      <w:r w:rsidRPr="00D13188">
        <w:rPr>
          <w:rFonts w:ascii="Arial" w:hAnsi="Arial" w:cs="Arial"/>
          <w:caps/>
          <w:sz w:val="20"/>
          <w:szCs w:val="20"/>
        </w:rPr>
        <w:t>3.06</w:t>
      </w:r>
      <w:r w:rsidR="00156040" w:rsidRPr="00D13188">
        <w:rPr>
          <w:rFonts w:ascii="Arial" w:hAnsi="Arial" w:cs="Arial"/>
          <w:caps/>
          <w:sz w:val="20"/>
          <w:szCs w:val="20"/>
        </w:rPr>
        <w:t xml:space="preserve"> Maintenance Requirements</w:t>
      </w:r>
    </w:p>
    <w:p w14:paraId="36C383B9" w14:textId="43DD6442" w:rsidR="00156040" w:rsidRPr="00261D55" w:rsidRDefault="00A575BD" w:rsidP="00DB2C0C">
      <w:pPr>
        <w:widowControl w:val="0"/>
        <w:numPr>
          <w:ilvl w:val="0"/>
          <w:numId w:val="1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A routine m</w:t>
      </w:r>
      <w:r w:rsidR="00156040" w:rsidRPr="00261D55">
        <w:rPr>
          <w:rFonts w:ascii="Arial" w:hAnsi="Arial" w:cs="Arial"/>
          <w:sz w:val="20"/>
          <w:szCs w:val="20"/>
        </w:rPr>
        <w:t>aintenance effort</w:t>
      </w:r>
      <w:r w:rsidRPr="00261D5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1D55">
        <w:rPr>
          <w:rFonts w:ascii="Arial" w:hAnsi="Arial" w:cs="Arial"/>
          <w:sz w:val="20"/>
          <w:szCs w:val="20"/>
        </w:rPr>
        <w:t>is required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to ensure proper performance of the R-Tank </w:t>
      </w:r>
      <w:r w:rsidR="00922E20">
        <w:rPr>
          <w:rFonts w:ascii="Arial" w:hAnsi="Arial" w:cs="Arial"/>
          <w:sz w:val="20"/>
          <w:szCs w:val="20"/>
        </w:rPr>
        <w:t>system</w:t>
      </w:r>
      <w:r w:rsidRPr="00261D55">
        <w:rPr>
          <w:rFonts w:ascii="Arial" w:hAnsi="Arial" w:cs="Arial"/>
          <w:sz w:val="20"/>
          <w:szCs w:val="20"/>
        </w:rPr>
        <w:t xml:space="preserve">. The Maintenance program </w:t>
      </w:r>
      <w:r w:rsidR="00156040" w:rsidRPr="00261D55">
        <w:rPr>
          <w:rFonts w:ascii="Arial" w:hAnsi="Arial" w:cs="Arial"/>
          <w:sz w:val="20"/>
          <w:szCs w:val="20"/>
        </w:rPr>
        <w:t xml:space="preserve">should </w:t>
      </w:r>
      <w:proofErr w:type="gramStart"/>
      <w:r w:rsidR="00156040" w:rsidRPr="00261D55">
        <w:rPr>
          <w:rFonts w:ascii="Arial" w:hAnsi="Arial" w:cs="Arial"/>
          <w:sz w:val="20"/>
          <w:szCs w:val="20"/>
        </w:rPr>
        <w:t>be focused</w:t>
      </w:r>
      <w:proofErr w:type="gramEnd"/>
      <w:r w:rsidR="00156040" w:rsidRPr="00261D55">
        <w:rPr>
          <w:rFonts w:ascii="Arial" w:hAnsi="Arial" w:cs="Arial"/>
          <w:sz w:val="20"/>
          <w:szCs w:val="20"/>
        </w:rPr>
        <w:t xml:space="preserve"> on pretreatment systems. Ensuring these structures are clean and functioning properly will</w:t>
      </w:r>
      <w:r w:rsidR="00402254" w:rsidRPr="00261D55">
        <w:rPr>
          <w:rFonts w:ascii="Arial" w:hAnsi="Arial" w:cs="Arial"/>
          <w:sz w:val="20"/>
          <w:szCs w:val="20"/>
        </w:rPr>
        <w:t xml:space="preserve"> reduce the risk of </w:t>
      </w:r>
      <w:r w:rsidR="00156040" w:rsidRPr="00261D55">
        <w:rPr>
          <w:rFonts w:ascii="Arial" w:hAnsi="Arial" w:cs="Arial"/>
          <w:sz w:val="20"/>
          <w:szCs w:val="20"/>
        </w:rPr>
        <w:t xml:space="preserve">contamination of the </w:t>
      </w:r>
      <w:r w:rsidR="005A5583" w:rsidRPr="00261D55">
        <w:rPr>
          <w:rFonts w:ascii="Arial" w:hAnsi="Arial" w:cs="Arial"/>
          <w:sz w:val="20"/>
          <w:szCs w:val="20"/>
        </w:rPr>
        <w:t xml:space="preserve">R-Tank </w:t>
      </w:r>
      <w:r w:rsidR="00922E20">
        <w:rPr>
          <w:rFonts w:ascii="Arial" w:hAnsi="Arial" w:cs="Arial"/>
          <w:sz w:val="20"/>
          <w:szCs w:val="20"/>
        </w:rPr>
        <w:t>system</w:t>
      </w:r>
      <w:r w:rsidR="005A5583" w:rsidRPr="00261D55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>and stormwater released from the site. Pre-treatm</w:t>
      </w:r>
      <w:r w:rsidRPr="00261D55">
        <w:rPr>
          <w:rFonts w:ascii="Arial" w:hAnsi="Arial" w:cs="Arial"/>
          <w:sz w:val="20"/>
          <w:szCs w:val="20"/>
        </w:rPr>
        <w:t xml:space="preserve">ent systems shall </w:t>
      </w:r>
      <w:proofErr w:type="gramStart"/>
      <w:r w:rsidRPr="00261D55">
        <w:rPr>
          <w:rFonts w:ascii="Arial" w:hAnsi="Arial" w:cs="Arial"/>
          <w:sz w:val="20"/>
          <w:szCs w:val="20"/>
        </w:rPr>
        <w:t>be inspected</w:t>
      </w:r>
      <w:proofErr w:type="gramEnd"/>
      <w:r w:rsidRPr="00261D55">
        <w:rPr>
          <w:rFonts w:ascii="Arial" w:hAnsi="Arial" w:cs="Arial"/>
          <w:sz w:val="20"/>
          <w:szCs w:val="20"/>
        </w:rPr>
        <w:t xml:space="preserve"> yearly, or </w:t>
      </w:r>
      <w:r w:rsidR="00156040" w:rsidRPr="00261D55">
        <w:rPr>
          <w:rFonts w:ascii="Arial" w:hAnsi="Arial" w:cs="Arial"/>
          <w:sz w:val="20"/>
          <w:szCs w:val="20"/>
        </w:rPr>
        <w:t xml:space="preserve">as directed </w:t>
      </w:r>
      <w:r w:rsidR="00C66BE7" w:rsidRPr="00261D55">
        <w:rPr>
          <w:rFonts w:ascii="Arial" w:hAnsi="Arial" w:cs="Arial"/>
          <w:sz w:val="20"/>
          <w:szCs w:val="20"/>
        </w:rPr>
        <w:t xml:space="preserve">by </w:t>
      </w:r>
      <w:r w:rsidR="00C364BC" w:rsidRPr="00261D55">
        <w:rPr>
          <w:rFonts w:ascii="Arial" w:hAnsi="Arial" w:cs="Arial"/>
          <w:sz w:val="20"/>
          <w:szCs w:val="20"/>
        </w:rPr>
        <w:t xml:space="preserve">the regulatory agency and </w:t>
      </w:r>
      <w:r w:rsidR="00156040" w:rsidRPr="00261D55">
        <w:rPr>
          <w:rFonts w:ascii="Arial" w:hAnsi="Arial" w:cs="Arial"/>
          <w:sz w:val="20"/>
          <w:szCs w:val="20"/>
        </w:rPr>
        <w:t>by the manufacturer (for proprietary systems)</w:t>
      </w:r>
      <w:r w:rsidRPr="00261D55">
        <w:rPr>
          <w:rFonts w:ascii="Arial" w:hAnsi="Arial" w:cs="Arial"/>
          <w:sz w:val="20"/>
          <w:szCs w:val="20"/>
        </w:rPr>
        <w:t>.</w:t>
      </w:r>
      <w:r w:rsidR="00036431">
        <w:rPr>
          <w:rFonts w:ascii="Arial" w:hAnsi="Arial" w:cs="Arial"/>
          <w:sz w:val="20"/>
          <w:szCs w:val="20"/>
        </w:rPr>
        <w:t xml:space="preserve"> </w:t>
      </w:r>
      <w:r w:rsidR="00156040" w:rsidRPr="00261D55">
        <w:rPr>
          <w:rFonts w:ascii="Arial" w:hAnsi="Arial" w:cs="Arial"/>
          <w:sz w:val="20"/>
          <w:szCs w:val="20"/>
        </w:rPr>
        <w:t>Maintain as needed using acceptable practices or following manufacturer’s guidelines (for proprietary systems).</w:t>
      </w:r>
    </w:p>
    <w:p w14:paraId="05A11884" w14:textId="30A04612" w:rsidR="00156040" w:rsidRPr="00962C77" w:rsidRDefault="006B07AB" w:rsidP="00DB2C0C">
      <w:pPr>
        <w:widowControl w:val="0"/>
        <w:numPr>
          <w:ilvl w:val="0"/>
          <w:numId w:val="1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62C77">
        <w:rPr>
          <w:rFonts w:ascii="Arial" w:hAnsi="Arial" w:cs="Arial"/>
          <w:sz w:val="20"/>
          <w:szCs w:val="20"/>
        </w:rPr>
        <w:t xml:space="preserve">All inlet pipes and </w:t>
      </w:r>
      <w:r w:rsidR="00156040" w:rsidRPr="00962C77">
        <w:rPr>
          <w:rFonts w:ascii="Arial" w:hAnsi="Arial" w:cs="Arial"/>
          <w:sz w:val="20"/>
          <w:szCs w:val="20"/>
        </w:rPr>
        <w:t xml:space="preserve">Inspection </w:t>
      </w:r>
      <w:r w:rsidR="00B81C4D" w:rsidRPr="00962C77">
        <w:rPr>
          <w:rFonts w:ascii="Arial" w:hAnsi="Arial" w:cs="Arial"/>
          <w:sz w:val="20"/>
          <w:szCs w:val="20"/>
        </w:rPr>
        <w:t>and/</w:t>
      </w:r>
      <w:r w:rsidR="00156040" w:rsidRPr="00962C77">
        <w:rPr>
          <w:rFonts w:ascii="Arial" w:hAnsi="Arial" w:cs="Arial"/>
          <w:sz w:val="20"/>
          <w:szCs w:val="20"/>
        </w:rPr>
        <w:t>or Maintenance Ports</w:t>
      </w:r>
      <w:r w:rsidR="00B81C4D" w:rsidRPr="00962C77">
        <w:rPr>
          <w:rFonts w:ascii="Arial" w:hAnsi="Arial" w:cs="Arial"/>
          <w:sz w:val="20"/>
          <w:szCs w:val="20"/>
        </w:rPr>
        <w:t xml:space="preserve"> in the R-Tank </w:t>
      </w:r>
      <w:r w:rsidR="00922E20" w:rsidRPr="00962C77">
        <w:rPr>
          <w:rFonts w:ascii="Arial" w:hAnsi="Arial" w:cs="Arial"/>
          <w:sz w:val="20"/>
          <w:szCs w:val="20"/>
        </w:rPr>
        <w:t>system</w:t>
      </w:r>
      <w:r w:rsidR="00B81C4D" w:rsidRPr="00962C77">
        <w:rPr>
          <w:rFonts w:ascii="Arial" w:hAnsi="Arial" w:cs="Arial"/>
          <w:sz w:val="20"/>
          <w:szCs w:val="20"/>
        </w:rPr>
        <w:t xml:space="preserve"> will need</w:t>
      </w:r>
      <w:r w:rsidR="00156040" w:rsidRPr="00962C77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B81C4D" w:rsidRPr="00962C77">
        <w:rPr>
          <w:rFonts w:ascii="Arial" w:hAnsi="Arial" w:cs="Arial"/>
          <w:sz w:val="20"/>
          <w:szCs w:val="20"/>
        </w:rPr>
        <w:t xml:space="preserve">be </w:t>
      </w:r>
      <w:r w:rsidR="00156040" w:rsidRPr="00962C77">
        <w:rPr>
          <w:rFonts w:ascii="Arial" w:hAnsi="Arial" w:cs="Arial"/>
          <w:sz w:val="20"/>
          <w:szCs w:val="20"/>
        </w:rPr>
        <w:t>inspect</w:t>
      </w:r>
      <w:r w:rsidR="00B81C4D" w:rsidRPr="00962C77">
        <w:rPr>
          <w:rFonts w:ascii="Arial" w:hAnsi="Arial" w:cs="Arial"/>
          <w:sz w:val="20"/>
          <w:szCs w:val="20"/>
        </w:rPr>
        <w:t>ed</w:t>
      </w:r>
      <w:proofErr w:type="gramEnd"/>
      <w:r w:rsidR="00156040" w:rsidRPr="00962C77">
        <w:rPr>
          <w:rFonts w:ascii="Arial" w:hAnsi="Arial" w:cs="Arial"/>
          <w:sz w:val="20"/>
          <w:szCs w:val="20"/>
        </w:rPr>
        <w:t xml:space="preserve"> for accumulation of sediments</w:t>
      </w:r>
      <w:r w:rsidR="00B81C4D" w:rsidRPr="00962C77">
        <w:rPr>
          <w:rFonts w:ascii="Arial" w:hAnsi="Arial" w:cs="Arial"/>
          <w:sz w:val="20"/>
          <w:szCs w:val="20"/>
        </w:rPr>
        <w:t xml:space="preserve"> at least quarterly</w:t>
      </w:r>
      <w:r w:rsidR="00492CAB" w:rsidRPr="00962C77">
        <w:rPr>
          <w:rFonts w:ascii="Arial" w:hAnsi="Arial" w:cs="Arial"/>
          <w:sz w:val="20"/>
          <w:szCs w:val="20"/>
        </w:rPr>
        <w:t xml:space="preserve"> through the first year of operation and at least yearly thereafter</w:t>
      </w:r>
      <w:r w:rsidR="00962C77">
        <w:rPr>
          <w:rFonts w:ascii="Arial" w:hAnsi="Arial" w:cs="Arial"/>
          <w:sz w:val="20"/>
          <w:szCs w:val="20"/>
        </w:rPr>
        <w:t>.</w:t>
      </w:r>
    </w:p>
    <w:p w14:paraId="10363E4C" w14:textId="1692A154" w:rsidR="00A575BD" w:rsidRPr="00962C77" w:rsidRDefault="00156040" w:rsidP="00DB2C0C">
      <w:pPr>
        <w:widowControl w:val="0"/>
        <w:numPr>
          <w:ilvl w:val="0"/>
          <w:numId w:val="1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62C77">
        <w:rPr>
          <w:rFonts w:ascii="Arial" w:hAnsi="Arial" w:cs="Arial"/>
          <w:sz w:val="20"/>
          <w:szCs w:val="20"/>
        </w:rPr>
        <w:lastRenderedPageBreak/>
        <w:t xml:space="preserve">If sediment </w:t>
      </w:r>
      <w:r w:rsidR="00A575BD" w:rsidRPr="00962C77">
        <w:rPr>
          <w:rFonts w:ascii="Arial" w:hAnsi="Arial" w:cs="Arial"/>
          <w:sz w:val="20"/>
          <w:szCs w:val="20"/>
        </w:rPr>
        <w:t xml:space="preserve">has accumulated </w:t>
      </w:r>
      <w:r w:rsidR="00C66BE7" w:rsidRPr="00962C77">
        <w:rPr>
          <w:rFonts w:ascii="Arial" w:hAnsi="Arial" w:cs="Arial"/>
          <w:sz w:val="20"/>
          <w:szCs w:val="20"/>
        </w:rPr>
        <w:t xml:space="preserve">to the level noted in the R-Tank Maintenance Guide or </w:t>
      </w:r>
      <w:r w:rsidR="00A575BD" w:rsidRPr="00962C77">
        <w:rPr>
          <w:rFonts w:ascii="Arial" w:hAnsi="Arial" w:cs="Arial"/>
          <w:sz w:val="20"/>
          <w:szCs w:val="20"/>
        </w:rPr>
        <w:t xml:space="preserve">beyond a </w:t>
      </w:r>
      <w:r w:rsidRPr="00962C77">
        <w:rPr>
          <w:rFonts w:ascii="Arial" w:hAnsi="Arial" w:cs="Arial"/>
          <w:sz w:val="20"/>
          <w:szCs w:val="20"/>
        </w:rPr>
        <w:t>level</w:t>
      </w:r>
      <w:r w:rsidR="00A575BD" w:rsidRPr="00962C77">
        <w:rPr>
          <w:rFonts w:ascii="Arial" w:hAnsi="Arial" w:cs="Arial"/>
          <w:sz w:val="20"/>
          <w:szCs w:val="20"/>
        </w:rPr>
        <w:t xml:space="preserve"> acceptable to the </w:t>
      </w:r>
      <w:r w:rsidR="00402254" w:rsidRPr="00962C77">
        <w:rPr>
          <w:rFonts w:ascii="Arial" w:hAnsi="Arial" w:cs="Arial"/>
          <w:sz w:val="20"/>
          <w:szCs w:val="20"/>
        </w:rPr>
        <w:t xml:space="preserve">Owner’s </w:t>
      </w:r>
      <w:r w:rsidR="00A575BD" w:rsidRPr="00962C77">
        <w:rPr>
          <w:rFonts w:ascii="Arial" w:hAnsi="Arial" w:cs="Arial"/>
          <w:sz w:val="20"/>
          <w:szCs w:val="20"/>
        </w:rPr>
        <w:t xml:space="preserve">engineer, </w:t>
      </w:r>
      <w:r w:rsidR="00C66BE7" w:rsidRPr="00962C77">
        <w:rPr>
          <w:rFonts w:ascii="Arial" w:hAnsi="Arial" w:cs="Arial"/>
          <w:sz w:val="20"/>
          <w:szCs w:val="20"/>
        </w:rPr>
        <w:t>t</w:t>
      </w:r>
      <w:r w:rsidR="00A575BD" w:rsidRPr="00962C77">
        <w:rPr>
          <w:rFonts w:ascii="Arial" w:hAnsi="Arial" w:cs="Arial"/>
          <w:sz w:val="20"/>
          <w:szCs w:val="20"/>
        </w:rPr>
        <w:t xml:space="preserve">he R-Tank </w:t>
      </w:r>
      <w:r w:rsidR="00922E20" w:rsidRPr="00962C77">
        <w:rPr>
          <w:rFonts w:ascii="Arial" w:hAnsi="Arial" w:cs="Arial"/>
          <w:sz w:val="20"/>
          <w:szCs w:val="20"/>
        </w:rPr>
        <w:t>system</w:t>
      </w:r>
      <w:r w:rsidR="00A575BD" w:rsidRPr="00962C77">
        <w:rPr>
          <w:rFonts w:ascii="Arial" w:hAnsi="Arial" w:cs="Arial"/>
          <w:sz w:val="20"/>
          <w:szCs w:val="20"/>
        </w:rPr>
        <w:t xml:space="preserve"> should </w:t>
      </w:r>
      <w:proofErr w:type="gramStart"/>
      <w:r w:rsidR="00A575BD" w:rsidRPr="00962C77">
        <w:rPr>
          <w:rFonts w:ascii="Arial" w:hAnsi="Arial" w:cs="Arial"/>
          <w:sz w:val="20"/>
          <w:szCs w:val="20"/>
        </w:rPr>
        <w:t>be flushed</w:t>
      </w:r>
      <w:proofErr w:type="gramEnd"/>
      <w:r w:rsidR="00A575BD" w:rsidRPr="00962C77">
        <w:rPr>
          <w:rFonts w:ascii="Arial" w:hAnsi="Arial" w:cs="Arial"/>
          <w:sz w:val="20"/>
          <w:szCs w:val="20"/>
        </w:rPr>
        <w:t xml:space="preserve">. </w:t>
      </w:r>
    </w:p>
    <w:p w14:paraId="0C00A1E2" w14:textId="659C9242" w:rsidR="00156040" w:rsidRPr="00962C77" w:rsidRDefault="006B07AB" w:rsidP="00DB2C0C">
      <w:pPr>
        <w:widowControl w:val="0"/>
        <w:numPr>
          <w:ilvl w:val="0"/>
          <w:numId w:val="10"/>
        </w:numPr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62C77">
        <w:rPr>
          <w:rFonts w:ascii="Arial" w:hAnsi="Arial" w:cs="Arial"/>
          <w:sz w:val="20"/>
          <w:szCs w:val="20"/>
        </w:rPr>
        <w:t xml:space="preserve">All inspection and maintenance activities should </w:t>
      </w:r>
      <w:proofErr w:type="gramStart"/>
      <w:r w:rsidRPr="00962C77">
        <w:rPr>
          <w:rFonts w:ascii="Arial" w:hAnsi="Arial" w:cs="Arial"/>
          <w:sz w:val="20"/>
          <w:szCs w:val="20"/>
        </w:rPr>
        <w:t>be performed</w:t>
      </w:r>
      <w:proofErr w:type="gramEnd"/>
      <w:r w:rsidRPr="00962C77">
        <w:rPr>
          <w:rFonts w:ascii="Arial" w:hAnsi="Arial" w:cs="Arial"/>
          <w:sz w:val="20"/>
          <w:szCs w:val="20"/>
        </w:rPr>
        <w:t xml:space="preserve"> in accordance with the R-Tank Operation</w:t>
      </w:r>
      <w:r w:rsidR="004F2334" w:rsidRPr="00962C77">
        <w:rPr>
          <w:rFonts w:ascii="Arial" w:hAnsi="Arial" w:cs="Arial"/>
          <w:sz w:val="20"/>
          <w:szCs w:val="20"/>
        </w:rPr>
        <w:t>, Inspection &amp; Maintenance</w:t>
      </w:r>
      <w:r w:rsidRPr="00962C77">
        <w:rPr>
          <w:rFonts w:ascii="Arial" w:hAnsi="Arial" w:cs="Arial"/>
          <w:sz w:val="20"/>
          <w:szCs w:val="20"/>
        </w:rPr>
        <w:t xml:space="preserve"> Manual. </w:t>
      </w:r>
    </w:p>
    <w:p w14:paraId="0F4F1E64" w14:textId="77777777" w:rsidR="00156040" w:rsidRPr="00261D55" w:rsidRDefault="00156040" w:rsidP="00DB2C0C">
      <w:pPr>
        <w:widowControl w:val="0"/>
        <w:tabs>
          <w:tab w:val="left" w:pos="520"/>
          <w:tab w:val="left" w:pos="106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94D9A26" w14:textId="77777777" w:rsidR="00156040" w:rsidRPr="0042273F" w:rsidRDefault="00156040" w:rsidP="00DB2C0C">
      <w:pPr>
        <w:pStyle w:val="Heading2"/>
        <w:rPr>
          <w:rFonts w:ascii="Arial" w:hAnsi="Arial" w:cs="Arial"/>
          <w:sz w:val="20"/>
          <w:szCs w:val="20"/>
        </w:rPr>
      </w:pPr>
      <w:r w:rsidRPr="00261D55">
        <w:rPr>
          <w:rFonts w:ascii="Arial" w:hAnsi="Arial" w:cs="Arial"/>
          <w:sz w:val="20"/>
          <w:szCs w:val="20"/>
        </w:rPr>
        <w:t>END OF SECTION</w:t>
      </w:r>
    </w:p>
    <w:sectPr w:rsidR="00156040" w:rsidRPr="0042273F" w:rsidSect="00124758">
      <w:headerReference w:type="default" r:id="rId12"/>
      <w:footerReference w:type="default" r:id="rId13"/>
      <w:pgSz w:w="12240" w:h="15840" w:code="1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86C4" w14:textId="77777777" w:rsidR="00965413" w:rsidRDefault="00965413">
      <w:r>
        <w:separator/>
      </w:r>
    </w:p>
  </w:endnote>
  <w:endnote w:type="continuationSeparator" w:id="0">
    <w:p w14:paraId="6005E014" w14:textId="77777777" w:rsidR="00965413" w:rsidRDefault="00965413">
      <w:r>
        <w:continuationSeparator/>
      </w:r>
    </w:p>
  </w:endnote>
  <w:endnote w:type="continuationNotice" w:id="1">
    <w:p w14:paraId="29D99ADF" w14:textId="77777777" w:rsidR="00965413" w:rsidRDefault="00965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4462" w14:textId="77777777" w:rsidR="00ED7717" w:rsidRDefault="00ED7717">
    <w:pPr>
      <w:pStyle w:val="Footer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5E37" w14:textId="77777777" w:rsidR="00965413" w:rsidRDefault="00965413">
      <w:r>
        <w:separator/>
      </w:r>
    </w:p>
  </w:footnote>
  <w:footnote w:type="continuationSeparator" w:id="0">
    <w:p w14:paraId="1E78F044" w14:textId="77777777" w:rsidR="00965413" w:rsidRDefault="00965413">
      <w:r>
        <w:continuationSeparator/>
      </w:r>
    </w:p>
  </w:footnote>
  <w:footnote w:type="continuationNotice" w:id="1">
    <w:p w14:paraId="1DD70098" w14:textId="77777777" w:rsidR="00965413" w:rsidRDefault="009654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A01" w14:textId="77777777" w:rsidR="00ED7717" w:rsidRDefault="00ED771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9450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8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2860"/>
        </w:tabs>
        <w:ind w:left="2860" w:hanging="1800"/>
      </w:pPr>
    </w:lvl>
  </w:abstractNum>
  <w:abstractNum w:abstractNumId="1" w15:restartNumberingAfterBreak="0">
    <w:nsid w:val="00000002"/>
    <w:multiLevelType w:val="multilevel"/>
    <w:tmpl w:val="94E8202C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  <w:lvl w:ilvl="1">
      <w:start w:val="1"/>
      <w:numFmt w:val="decimal"/>
      <w:lvlText w:val="%2."/>
      <w:lvlJc w:val="left"/>
      <w:pPr>
        <w:ind w:left="16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8AC081CC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</w:abstractNum>
  <w:abstractNum w:abstractNumId="4" w15:restartNumberingAfterBreak="0">
    <w:nsid w:val="00000005"/>
    <w:multiLevelType w:val="singleLevel"/>
    <w:tmpl w:val="D9EA9A3C"/>
    <w:lvl w:ilvl="0">
      <w:start w:val="6"/>
      <w:numFmt w:val="upperLetter"/>
      <w:lvlText w:val="%1."/>
      <w:lvlJc w:val="left"/>
      <w:pPr>
        <w:tabs>
          <w:tab w:val="num" w:pos="1060"/>
        </w:tabs>
        <w:ind w:left="1060" w:hanging="540"/>
      </w:pPr>
    </w:lvl>
  </w:abstractNum>
  <w:abstractNum w:abstractNumId="5" w15:restartNumberingAfterBreak="0">
    <w:nsid w:val="00000006"/>
    <w:multiLevelType w:val="singleLevel"/>
    <w:tmpl w:val="82D0CFD0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</w:abstractNum>
  <w:abstractNum w:abstractNumId="6" w15:restartNumberingAfterBreak="0">
    <w:nsid w:val="00000008"/>
    <w:multiLevelType w:val="multilevel"/>
    <w:tmpl w:val="E02A40AC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2860"/>
        </w:tabs>
        <w:ind w:left="2860" w:hanging="1800"/>
      </w:pPr>
    </w:lvl>
  </w:abstractNum>
  <w:abstractNum w:abstractNumId="7" w15:restartNumberingAfterBreak="0">
    <w:nsid w:val="044A2B6C"/>
    <w:multiLevelType w:val="hybridMultilevel"/>
    <w:tmpl w:val="FBD01800"/>
    <w:lvl w:ilvl="0" w:tplc="C67AF246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08D03FDD"/>
    <w:multiLevelType w:val="hybridMultilevel"/>
    <w:tmpl w:val="6DC46B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5C229C"/>
    <w:multiLevelType w:val="hybridMultilevel"/>
    <w:tmpl w:val="AE5EC7FA"/>
    <w:lvl w:ilvl="0" w:tplc="C67AF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505BA"/>
    <w:multiLevelType w:val="hybridMultilevel"/>
    <w:tmpl w:val="CF1CDC7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1B5A7660"/>
    <w:multiLevelType w:val="hybridMultilevel"/>
    <w:tmpl w:val="FBD01800"/>
    <w:lvl w:ilvl="0" w:tplc="C67AF246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1BFA7B48"/>
    <w:multiLevelType w:val="hybridMultilevel"/>
    <w:tmpl w:val="91AE32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BC222C"/>
    <w:multiLevelType w:val="hybridMultilevel"/>
    <w:tmpl w:val="695EA3DA"/>
    <w:lvl w:ilvl="0" w:tplc="9ECC914A">
      <w:start w:val="1"/>
      <w:numFmt w:val="upp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36BE520C"/>
    <w:multiLevelType w:val="hybridMultilevel"/>
    <w:tmpl w:val="DF94BFD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26B4C7B"/>
    <w:multiLevelType w:val="hybridMultilevel"/>
    <w:tmpl w:val="BD58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6121"/>
    <w:multiLevelType w:val="multilevel"/>
    <w:tmpl w:val="DD84CC1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575F2E"/>
    <w:multiLevelType w:val="hybridMultilevel"/>
    <w:tmpl w:val="49C81594"/>
    <w:lvl w:ilvl="0" w:tplc="FFFFFFFF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B7274"/>
    <w:multiLevelType w:val="hybridMultilevel"/>
    <w:tmpl w:val="F09A0456"/>
    <w:lvl w:ilvl="0" w:tplc="B86ECD06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52704E91"/>
    <w:multiLevelType w:val="hybridMultilevel"/>
    <w:tmpl w:val="7EC01394"/>
    <w:lvl w:ilvl="0" w:tplc="591613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1C0E"/>
    <w:multiLevelType w:val="singleLevel"/>
    <w:tmpl w:val="8AC081CC"/>
    <w:lvl w:ilvl="0">
      <w:start w:val="1"/>
      <w:numFmt w:val="upperLetter"/>
      <w:lvlText w:val="%1."/>
      <w:lvlJc w:val="left"/>
      <w:pPr>
        <w:tabs>
          <w:tab w:val="num" w:pos="1060"/>
        </w:tabs>
        <w:ind w:left="1060" w:hanging="540"/>
      </w:pPr>
    </w:lvl>
  </w:abstractNum>
  <w:abstractNum w:abstractNumId="21" w15:restartNumberingAfterBreak="0">
    <w:nsid w:val="56D9112A"/>
    <w:multiLevelType w:val="hybridMultilevel"/>
    <w:tmpl w:val="6874AEFC"/>
    <w:lvl w:ilvl="0" w:tplc="0DAE4E3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5AEF514E"/>
    <w:multiLevelType w:val="hybridMultilevel"/>
    <w:tmpl w:val="A412B68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AF814F5"/>
    <w:multiLevelType w:val="multilevel"/>
    <w:tmpl w:val="756C198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54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tabs>
          <w:tab w:val="num" w:pos="2860"/>
        </w:tabs>
        <w:ind w:left="2860" w:hanging="1800"/>
      </w:pPr>
    </w:lvl>
  </w:abstractNum>
  <w:abstractNum w:abstractNumId="24" w15:restartNumberingAfterBreak="0">
    <w:nsid w:val="5E913B40"/>
    <w:multiLevelType w:val="hybridMultilevel"/>
    <w:tmpl w:val="80083D04"/>
    <w:lvl w:ilvl="0" w:tplc="C67AF246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617A58AD"/>
    <w:multiLevelType w:val="hybridMultilevel"/>
    <w:tmpl w:val="FBD01800"/>
    <w:lvl w:ilvl="0" w:tplc="C67AF246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66255D63"/>
    <w:multiLevelType w:val="hybridMultilevel"/>
    <w:tmpl w:val="DFDA439A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68E31A75"/>
    <w:multiLevelType w:val="multilevel"/>
    <w:tmpl w:val="728622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302F35"/>
    <w:multiLevelType w:val="hybridMultilevel"/>
    <w:tmpl w:val="E7CAF1AE"/>
    <w:lvl w:ilvl="0" w:tplc="ED883B3C">
      <w:start w:val="4"/>
      <w:numFmt w:val="upp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9" w15:restartNumberingAfterBreak="0">
    <w:nsid w:val="71494B9C"/>
    <w:multiLevelType w:val="hybridMultilevel"/>
    <w:tmpl w:val="D67CE540"/>
    <w:lvl w:ilvl="0" w:tplc="04090019">
      <w:start w:val="1"/>
      <w:numFmt w:val="lowerLetter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77A5508F"/>
    <w:multiLevelType w:val="multilevel"/>
    <w:tmpl w:val="775A36C4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325CCF"/>
    <w:multiLevelType w:val="hybridMultilevel"/>
    <w:tmpl w:val="104ED1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73242F"/>
    <w:multiLevelType w:val="hybridMultilevel"/>
    <w:tmpl w:val="C164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3F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482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47950">
    <w:abstractNumId w:val="1"/>
    <w:lvlOverride w:ilvl="0">
      <w:startOverride w:val="1"/>
    </w:lvlOverride>
  </w:num>
  <w:num w:numId="3" w16cid:durableId="1494029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214010">
    <w:abstractNumId w:val="3"/>
    <w:lvlOverride w:ilvl="0">
      <w:startOverride w:val="1"/>
    </w:lvlOverride>
  </w:num>
  <w:num w:numId="5" w16cid:durableId="1208369707">
    <w:abstractNumId w:val="4"/>
    <w:lvlOverride w:ilvl="0">
      <w:startOverride w:val="5"/>
    </w:lvlOverride>
  </w:num>
  <w:num w:numId="6" w16cid:durableId="1331323661">
    <w:abstractNumId w:val="5"/>
    <w:lvlOverride w:ilvl="0">
      <w:startOverride w:val="1"/>
    </w:lvlOverride>
  </w:num>
  <w:num w:numId="7" w16cid:durableId="80053673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0634142">
    <w:abstractNumId w:val="16"/>
  </w:num>
  <w:num w:numId="9" w16cid:durableId="2112165483">
    <w:abstractNumId w:val="31"/>
  </w:num>
  <w:num w:numId="10" w16cid:durableId="2052073461">
    <w:abstractNumId w:val="13"/>
  </w:num>
  <w:num w:numId="11" w16cid:durableId="860437638">
    <w:abstractNumId w:val="28"/>
  </w:num>
  <w:num w:numId="12" w16cid:durableId="1158498324">
    <w:abstractNumId w:val="19"/>
  </w:num>
  <w:num w:numId="13" w16cid:durableId="1300308174">
    <w:abstractNumId w:val="30"/>
  </w:num>
  <w:num w:numId="14" w16cid:durableId="1439761786">
    <w:abstractNumId w:val="2"/>
  </w:num>
  <w:num w:numId="15" w16cid:durableId="850795451">
    <w:abstractNumId w:val="20"/>
  </w:num>
  <w:num w:numId="16" w16cid:durableId="541674114">
    <w:abstractNumId w:val="3"/>
  </w:num>
  <w:num w:numId="17" w16cid:durableId="1794447663">
    <w:abstractNumId w:val="25"/>
  </w:num>
  <w:num w:numId="18" w16cid:durableId="929462431">
    <w:abstractNumId w:val="6"/>
  </w:num>
  <w:num w:numId="19" w16cid:durableId="911043195">
    <w:abstractNumId w:val="15"/>
  </w:num>
  <w:num w:numId="20" w16cid:durableId="370114172">
    <w:abstractNumId w:val="32"/>
  </w:num>
  <w:num w:numId="21" w16cid:durableId="914169651">
    <w:abstractNumId w:val="27"/>
  </w:num>
  <w:num w:numId="22" w16cid:durableId="1732314036">
    <w:abstractNumId w:val="21"/>
  </w:num>
  <w:num w:numId="23" w16cid:durableId="605888484">
    <w:abstractNumId w:val="7"/>
  </w:num>
  <w:num w:numId="24" w16cid:durableId="2113931100">
    <w:abstractNumId w:val="9"/>
  </w:num>
  <w:num w:numId="25" w16cid:durableId="1808086267">
    <w:abstractNumId w:val="18"/>
  </w:num>
  <w:num w:numId="26" w16cid:durableId="1049493917">
    <w:abstractNumId w:val="29"/>
  </w:num>
  <w:num w:numId="27" w16cid:durableId="427969522">
    <w:abstractNumId w:val="26"/>
  </w:num>
  <w:num w:numId="28" w16cid:durableId="155076578">
    <w:abstractNumId w:val="10"/>
  </w:num>
  <w:num w:numId="29" w16cid:durableId="2118795735">
    <w:abstractNumId w:val="12"/>
  </w:num>
  <w:num w:numId="30" w16cid:durableId="614363263">
    <w:abstractNumId w:val="14"/>
  </w:num>
  <w:num w:numId="31" w16cid:durableId="1981693716">
    <w:abstractNumId w:val="24"/>
  </w:num>
  <w:num w:numId="32" w16cid:durableId="565800092">
    <w:abstractNumId w:val="11"/>
  </w:num>
  <w:num w:numId="33" w16cid:durableId="1469467647">
    <w:abstractNumId w:val="22"/>
  </w:num>
  <w:num w:numId="34" w16cid:durableId="668674316">
    <w:abstractNumId w:val="23"/>
  </w:num>
  <w:num w:numId="35" w16cid:durableId="219639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0E"/>
    <w:rsid w:val="000010EE"/>
    <w:rsid w:val="00005625"/>
    <w:rsid w:val="00011770"/>
    <w:rsid w:val="00014BC7"/>
    <w:rsid w:val="00022C45"/>
    <w:rsid w:val="00036431"/>
    <w:rsid w:val="00042EE1"/>
    <w:rsid w:val="000432B5"/>
    <w:rsid w:val="0005558A"/>
    <w:rsid w:val="00071D74"/>
    <w:rsid w:val="00087E42"/>
    <w:rsid w:val="000A3A78"/>
    <w:rsid w:val="000A782C"/>
    <w:rsid w:val="000A7DE3"/>
    <w:rsid w:val="000B1A08"/>
    <w:rsid w:val="000C12C5"/>
    <w:rsid w:val="000D1C8A"/>
    <w:rsid w:val="000D44AF"/>
    <w:rsid w:val="000F04EE"/>
    <w:rsid w:val="00104255"/>
    <w:rsid w:val="00124758"/>
    <w:rsid w:val="00126C9A"/>
    <w:rsid w:val="00130DCE"/>
    <w:rsid w:val="0014113B"/>
    <w:rsid w:val="00142236"/>
    <w:rsid w:val="00146358"/>
    <w:rsid w:val="00147334"/>
    <w:rsid w:val="00147D4C"/>
    <w:rsid w:val="00154559"/>
    <w:rsid w:val="00156040"/>
    <w:rsid w:val="00173417"/>
    <w:rsid w:val="00174CBC"/>
    <w:rsid w:val="001763E8"/>
    <w:rsid w:val="001840EA"/>
    <w:rsid w:val="00184899"/>
    <w:rsid w:val="001853A5"/>
    <w:rsid w:val="00187AB0"/>
    <w:rsid w:val="00191871"/>
    <w:rsid w:val="001A24CC"/>
    <w:rsid w:val="001A3CCC"/>
    <w:rsid w:val="001A4A6E"/>
    <w:rsid w:val="001B0D86"/>
    <w:rsid w:val="001C23D3"/>
    <w:rsid w:val="001C72E5"/>
    <w:rsid w:val="001E3F20"/>
    <w:rsid w:val="001E4A4C"/>
    <w:rsid w:val="001F4593"/>
    <w:rsid w:val="001F7564"/>
    <w:rsid w:val="0022393D"/>
    <w:rsid w:val="002345E4"/>
    <w:rsid w:val="002354DC"/>
    <w:rsid w:val="00236813"/>
    <w:rsid w:val="00236A08"/>
    <w:rsid w:val="00243C4D"/>
    <w:rsid w:val="00245497"/>
    <w:rsid w:val="002464D7"/>
    <w:rsid w:val="00247880"/>
    <w:rsid w:val="00256DF8"/>
    <w:rsid w:val="00260FBB"/>
    <w:rsid w:val="00261D55"/>
    <w:rsid w:val="0026264D"/>
    <w:rsid w:val="00263F7F"/>
    <w:rsid w:val="00265DA1"/>
    <w:rsid w:val="00283B17"/>
    <w:rsid w:val="00287551"/>
    <w:rsid w:val="002B238A"/>
    <w:rsid w:val="002E22B0"/>
    <w:rsid w:val="002E3AD9"/>
    <w:rsid w:val="002F13BC"/>
    <w:rsid w:val="0030150B"/>
    <w:rsid w:val="00302162"/>
    <w:rsid w:val="00312E81"/>
    <w:rsid w:val="0032076F"/>
    <w:rsid w:val="00326A8E"/>
    <w:rsid w:val="00326D59"/>
    <w:rsid w:val="00332B4D"/>
    <w:rsid w:val="003453F9"/>
    <w:rsid w:val="00353B0C"/>
    <w:rsid w:val="0037674F"/>
    <w:rsid w:val="00383910"/>
    <w:rsid w:val="00386069"/>
    <w:rsid w:val="00390844"/>
    <w:rsid w:val="003B7529"/>
    <w:rsid w:val="003C0105"/>
    <w:rsid w:val="003C367F"/>
    <w:rsid w:val="003D2997"/>
    <w:rsid w:val="003F6E54"/>
    <w:rsid w:val="00400A21"/>
    <w:rsid w:val="00402254"/>
    <w:rsid w:val="00413EF8"/>
    <w:rsid w:val="00415598"/>
    <w:rsid w:val="0042273F"/>
    <w:rsid w:val="00422874"/>
    <w:rsid w:val="00431215"/>
    <w:rsid w:val="00433507"/>
    <w:rsid w:val="00450F57"/>
    <w:rsid w:val="00466C7E"/>
    <w:rsid w:val="00471F0A"/>
    <w:rsid w:val="004832A4"/>
    <w:rsid w:val="00485314"/>
    <w:rsid w:val="0049019C"/>
    <w:rsid w:val="00492CAB"/>
    <w:rsid w:val="00492D57"/>
    <w:rsid w:val="004A190D"/>
    <w:rsid w:val="004A7541"/>
    <w:rsid w:val="004B125A"/>
    <w:rsid w:val="004B4478"/>
    <w:rsid w:val="004B50A4"/>
    <w:rsid w:val="004B617D"/>
    <w:rsid w:val="004D27D8"/>
    <w:rsid w:val="004E2481"/>
    <w:rsid w:val="004E5B74"/>
    <w:rsid w:val="004F1E43"/>
    <w:rsid w:val="004F2334"/>
    <w:rsid w:val="004F71F7"/>
    <w:rsid w:val="005167CF"/>
    <w:rsid w:val="005238D8"/>
    <w:rsid w:val="0052443B"/>
    <w:rsid w:val="00542E68"/>
    <w:rsid w:val="005508DA"/>
    <w:rsid w:val="00552FAD"/>
    <w:rsid w:val="00553427"/>
    <w:rsid w:val="00556E78"/>
    <w:rsid w:val="00560E1F"/>
    <w:rsid w:val="005776FE"/>
    <w:rsid w:val="005823F6"/>
    <w:rsid w:val="005925CF"/>
    <w:rsid w:val="005A240D"/>
    <w:rsid w:val="005A5583"/>
    <w:rsid w:val="005C4F4B"/>
    <w:rsid w:val="005C5F83"/>
    <w:rsid w:val="005C62B2"/>
    <w:rsid w:val="00602F61"/>
    <w:rsid w:val="00604B56"/>
    <w:rsid w:val="00612F00"/>
    <w:rsid w:val="00617A97"/>
    <w:rsid w:val="006223BA"/>
    <w:rsid w:val="00636D52"/>
    <w:rsid w:val="00651271"/>
    <w:rsid w:val="00651A4B"/>
    <w:rsid w:val="00651FD6"/>
    <w:rsid w:val="00655C07"/>
    <w:rsid w:val="00656E81"/>
    <w:rsid w:val="00663564"/>
    <w:rsid w:val="00664850"/>
    <w:rsid w:val="0066773B"/>
    <w:rsid w:val="00671067"/>
    <w:rsid w:val="00674A45"/>
    <w:rsid w:val="00684584"/>
    <w:rsid w:val="00685DAF"/>
    <w:rsid w:val="006928AD"/>
    <w:rsid w:val="006A37CC"/>
    <w:rsid w:val="006B07AB"/>
    <w:rsid w:val="006B331D"/>
    <w:rsid w:val="006B33DD"/>
    <w:rsid w:val="006C4E8A"/>
    <w:rsid w:val="006D7451"/>
    <w:rsid w:val="006F6729"/>
    <w:rsid w:val="007028EB"/>
    <w:rsid w:val="00704EFB"/>
    <w:rsid w:val="00714FB9"/>
    <w:rsid w:val="00716768"/>
    <w:rsid w:val="00726E15"/>
    <w:rsid w:val="00732D9D"/>
    <w:rsid w:val="00733BE1"/>
    <w:rsid w:val="00736C43"/>
    <w:rsid w:val="00737E04"/>
    <w:rsid w:val="007515BB"/>
    <w:rsid w:val="007546DF"/>
    <w:rsid w:val="00754FA3"/>
    <w:rsid w:val="00755875"/>
    <w:rsid w:val="00766DA2"/>
    <w:rsid w:val="007774C5"/>
    <w:rsid w:val="007816B7"/>
    <w:rsid w:val="00783841"/>
    <w:rsid w:val="007853DE"/>
    <w:rsid w:val="007861E8"/>
    <w:rsid w:val="007A45CC"/>
    <w:rsid w:val="007C39CC"/>
    <w:rsid w:val="007C569A"/>
    <w:rsid w:val="007D574D"/>
    <w:rsid w:val="007E2FEA"/>
    <w:rsid w:val="007F57B8"/>
    <w:rsid w:val="008158A8"/>
    <w:rsid w:val="008165F8"/>
    <w:rsid w:val="00817B5D"/>
    <w:rsid w:val="008201D7"/>
    <w:rsid w:val="0083334D"/>
    <w:rsid w:val="008422F2"/>
    <w:rsid w:val="00842395"/>
    <w:rsid w:val="0084485E"/>
    <w:rsid w:val="00846942"/>
    <w:rsid w:val="00853B79"/>
    <w:rsid w:val="00860EB5"/>
    <w:rsid w:val="0086465E"/>
    <w:rsid w:val="00872DE7"/>
    <w:rsid w:val="00875A66"/>
    <w:rsid w:val="008A23ED"/>
    <w:rsid w:val="008A517C"/>
    <w:rsid w:val="008D02FA"/>
    <w:rsid w:val="008F4855"/>
    <w:rsid w:val="008F55CE"/>
    <w:rsid w:val="0091143A"/>
    <w:rsid w:val="00916B53"/>
    <w:rsid w:val="00922E20"/>
    <w:rsid w:val="009351F9"/>
    <w:rsid w:val="0094476D"/>
    <w:rsid w:val="009476D6"/>
    <w:rsid w:val="00950BED"/>
    <w:rsid w:val="00962C77"/>
    <w:rsid w:val="00965413"/>
    <w:rsid w:val="00966347"/>
    <w:rsid w:val="00974448"/>
    <w:rsid w:val="00975EEC"/>
    <w:rsid w:val="009837BA"/>
    <w:rsid w:val="009868CA"/>
    <w:rsid w:val="0099474E"/>
    <w:rsid w:val="009A6AF6"/>
    <w:rsid w:val="009B0564"/>
    <w:rsid w:val="009B10E9"/>
    <w:rsid w:val="009E0B3E"/>
    <w:rsid w:val="009E1CB7"/>
    <w:rsid w:val="009E584D"/>
    <w:rsid w:val="009E77C9"/>
    <w:rsid w:val="00A00120"/>
    <w:rsid w:val="00A02424"/>
    <w:rsid w:val="00A12B21"/>
    <w:rsid w:val="00A14013"/>
    <w:rsid w:val="00A37385"/>
    <w:rsid w:val="00A37EDE"/>
    <w:rsid w:val="00A42838"/>
    <w:rsid w:val="00A5301D"/>
    <w:rsid w:val="00A575BD"/>
    <w:rsid w:val="00A61C34"/>
    <w:rsid w:val="00A6773F"/>
    <w:rsid w:val="00A74337"/>
    <w:rsid w:val="00A750EA"/>
    <w:rsid w:val="00A81AF3"/>
    <w:rsid w:val="00A86FA2"/>
    <w:rsid w:val="00A920F1"/>
    <w:rsid w:val="00AA0D32"/>
    <w:rsid w:val="00AB4065"/>
    <w:rsid w:val="00AB51E8"/>
    <w:rsid w:val="00AB5F02"/>
    <w:rsid w:val="00AB7908"/>
    <w:rsid w:val="00AE0A67"/>
    <w:rsid w:val="00AE25E0"/>
    <w:rsid w:val="00AE42F6"/>
    <w:rsid w:val="00AF17AF"/>
    <w:rsid w:val="00B11A32"/>
    <w:rsid w:val="00B56273"/>
    <w:rsid w:val="00B562DB"/>
    <w:rsid w:val="00B65D04"/>
    <w:rsid w:val="00B7454E"/>
    <w:rsid w:val="00B74BC1"/>
    <w:rsid w:val="00B8105E"/>
    <w:rsid w:val="00B81C4D"/>
    <w:rsid w:val="00B8666E"/>
    <w:rsid w:val="00BA7802"/>
    <w:rsid w:val="00BB5CA3"/>
    <w:rsid w:val="00BB73D4"/>
    <w:rsid w:val="00BC2A5A"/>
    <w:rsid w:val="00BD1DD5"/>
    <w:rsid w:val="00BD4B76"/>
    <w:rsid w:val="00BD5A30"/>
    <w:rsid w:val="00BF3B69"/>
    <w:rsid w:val="00BF48D4"/>
    <w:rsid w:val="00BF72BE"/>
    <w:rsid w:val="00C01117"/>
    <w:rsid w:val="00C01B49"/>
    <w:rsid w:val="00C0261E"/>
    <w:rsid w:val="00C03992"/>
    <w:rsid w:val="00C10507"/>
    <w:rsid w:val="00C2704C"/>
    <w:rsid w:val="00C32381"/>
    <w:rsid w:val="00C364BC"/>
    <w:rsid w:val="00C37B11"/>
    <w:rsid w:val="00C446A7"/>
    <w:rsid w:val="00C46C28"/>
    <w:rsid w:val="00C54D59"/>
    <w:rsid w:val="00C66BE7"/>
    <w:rsid w:val="00C71626"/>
    <w:rsid w:val="00C751A8"/>
    <w:rsid w:val="00C7625D"/>
    <w:rsid w:val="00C85604"/>
    <w:rsid w:val="00C85B89"/>
    <w:rsid w:val="00C86A39"/>
    <w:rsid w:val="00C86C4B"/>
    <w:rsid w:val="00C909E8"/>
    <w:rsid w:val="00C9115F"/>
    <w:rsid w:val="00C974E9"/>
    <w:rsid w:val="00CA0588"/>
    <w:rsid w:val="00CA554F"/>
    <w:rsid w:val="00CB2856"/>
    <w:rsid w:val="00CB2F2D"/>
    <w:rsid w:val="00CB501B"/>
    <w:rsid w:val="00CB5EEB"/>
    <w:rsid w:val="00CC0E98"/>
    <w:rsid w:val="00CC4C13"/>
    <w:rsid w:val="00CE5225"/>
    <w:rsid w:val="00CE54F7"/>
    <w:rsid w:val="00CE5B79"/>
    <w:rsid w:val="00CE6D3D"/>
    <w:rsid w:val="00CF384E"/>
    <w:rsid w:val="00D0204D"/>
    <w:rsid w:val="00D02A50"/>
    <w:rsid w:val="00D03FA8"/>
    <w:rsid w:val="00D06506"/>
    <w:rsid w:val="00D13188"/>
    <w:rsid w:val="00D13D3B"/>
    <w:rsid w:val="00D14C09"/>
    <w:rsid w:val="00D36C10"/>
    <w:rsid w:val="00D4380E"/>
    <w:rsid w:val="00D457A2"/>
    <w:rsid w:val="00D476EA"/>
    <w:rsid w:val="00D556E2"/>
    <w:rsid w:val="00D60EF3"/>
    <w:rsid w:val="00D64AC1"/>
    <w:rsid w:val="00D65C39"/>
    <w:rsid w:val="00D74FE1"/>
    <w:rsid w:val="00D879EC"/>
    <w:rsid w:val="00D92F03"/>
    <w:rsid w:val="00D936DE"/>
    <w:rsid w:val="00D94DBB"/>
    <w:rsid w:val="00DB2C0C"/>
    <w:rsid w:val="00DB6B97"/>
    <w:rsid w:val="00DC388C"/>
    <w:rsid w:val="00DC545E"/>
    <w:rsid w:val="00DD70FE"/>
    <w:rsid w:val="00DD79EF"/>
    <w:rsid w:val="00DF354D"/>
    <w:rsid w:val="00E12F4B"/>
    <w:rsid w:val="00E2258F"/>
    <w:rsid w:val="00E30453"/>
    <w:rsid w:val="00E32D92"/>
    <w:rsid w:val="00E34560"/>
    <w:rsid w:val="00E460A1"/>
    <w:rsid w:val="00E46F18"/>
    <w:rsid w:val="00E53325"/>
    <w:rsid w:val="00E55E3E"/>
    <w:rsid w:val="00E65CD5"/>
    <w:rsid w:val="00E95157"/>
    <w:rsid w:val="00EA1080"/>
    <w:rsid w:val="00EA404A"/>
    <w:rsid w:val="00EA4B3B"/>
    <w:rsid w:val="00EA67EA"/>
    <w:rsid w:val="00EB496C"/>
    <w:rsid w:val="00EB5206"/>
    <w:rsid w:val="00EC457A"/>
    <w:rsid w:val="00EC7708"/>
    <w:rsid w:val="00ED3ED7"/>
    <w:rsid w:val="00ED7717"/>
    <w:rsid w:val="00EF17EE"/>
    <w:rsid w:val="00EF6562"/>
    <w:rsid w:val="00F01F5F"/>
    <w:rsid w:val="00F13462"/>
    <w:rsid w:val="00F20799"/>
    <w:rsid w:val="00F2173E"/>
    <w:rsid w:val="00F30D35"/>
    <w:rsid w:val="00F31F3F"/>
    <w:rsid w:val="00F4418C"/>
    <w:rsid w:val="00F4660A"/>
    <w:rsid w:val="00F51EFE"/>
    <w:rsid w:val="00F559EC"/>
    <w:rsid w:val="00F5751F"/>
    <w:rsid w:val="00F727FC"/>
    <w:rsid w:val="00F8052B"/>
    <w:rsid w:val="00FB3C7E"/>
    <w:rsid w:val="00FB50E1"/>
    <w:rsid w:val="00FD0F8C"/>
    <w:rsid w:val="00FD0FAA"/>
    <w:rsid w:val="00FE14F0"/>
    <w:rsid w:val="00FF130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1ADE"/>
  <w15:docId w15:val="{5B698473-E5DD-46D0-AE8C-4937A181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20"/>
        <w:tab w:val="left" w:pos="1060"/>
      </w:tabs>
      <w:spacing w:line="260" w:lineRule="exact"/>
      <w:jc w:val="both"/>
      <w:outlineLvl w:val="0"/>
    </w:pPr>
    <w:rPr>
      <w:rFonts w:ascii="Palatino" w:hAnsi="Palatino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20"/>
        <w:tab w:val="left" w:pos="1060"/>
      </w:tabs>
      <w:spacing w:line="260" w:lineRule="exact"/>
      <w:jc w:val="both"/>
      <w:outlineLvl w:val="1"/>
    </w:pPr>
    <w:rPr>
      <w:rFonts w:ascii="Palatino" w:hAnsi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520"/>
        <w:tab w:val="left" w:pos="1060"/>
      </w:tabs>
      <w:spacing w:line="260" w:lineRule="atLeast"/>
      <w:jc w:val="center"/>
    </w:pPr>
    <w:rPr>
      <w:rFonts w:ascii="Palatino" w:hAnsi="Palatino"/>
      <w:b/>
      <w:bCs/>
      <w:color w:val="000000"/>
      <w:sz w:val="4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520"/>
        <w:tab w:val="left" w:pos="1060"/>
      </w:tabs>
      <w:spacing w:line="260" w:lineRule="atLeast"/>
      <w:ind w:left="1060"/>
      <w:jc w:val="both"/>
    </w:pPr>
    <w:rPr>
      <w:rFonts w:ascii="Palatino" w:hAnsi="Palatino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520"/>
        <w:tab w:val="left" w:pos="1060"/>
      </w:tabs>
      <w:spacing w:line="260" w:lineRule="exact"/>
      <w:ind w:left="1060" w:hanging="1060"/>
      <w:jc w:val="both"/>
    </w:pPr>
    <w:rPr>
      <w:rFonts w:ascii="Palatino" w:hAnsi="Palatino"/>
      <w:sz w:val="20"/>
      <w:szCs w:val="20"/>
      <w:lang w:val="en-AU"/>
    </w:rPr>
  </w:style>
  <w:style w:type="paragraph" w:styleId="BodyTextIndent3">
    <w:name w:val="Body Text Indent 3"/>
    <w:basedOn w:val="Normal"/>
    <w:pPr>
      <w:widowControl w:val="0"/>
      <w:tabs>
        <w:tab w:val="left" w:pos="520"/>
        <w:tab w:val="left" w:pos="1060"/>
      </w:tabs>
      <w:spacing w:line="260" w:lineRule="exact"/>
      <w:ind w:left="1080" w:hanging="1080"/>
      <w:jc w:val="both"/>
    </w:pPr>
    <w:rPr>
      <w:rFonts w:ascii="Palatino" w:hAnsi="Palatino"/>
    </w:rPr>
  </w:style>
  <w:style w:type="character" w:styleId="Emphasis">
    <w:name w:val="Emphasis"/>
    <w:qFormat/>
    <w:rsid w:val="00736C43"/>
    <w:rPr>
      <w:i/>
      <w:iCs/>
    </w:rPr>
  </w:style>
  <w:style w:type="table" w:styleId="TableGrid">
    <w:name w:val="Table Grid"/>
    <w:basedOn w:val="TableNormal"/>
    <w:rsid w:val="00CB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273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7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773F"/>
  </w:style>
  <w:style w:type="paragraph" w:styleId="CommentSubject">
    <w:name w:val="annotation subject"/>
    <w:basedOn w:val="CommentText"/>
    <w:next w:val="CommentText"/>
    <w:link w:val="CommentSubjectChar"/>
    <w:rsid w:val="00A6773F"/>
    <w:rPr>
      <w:b/>
      <w:bCs/>
    </w:rPr>
  </w:style>
  <w:style w:type="character" w:customStyle="1" w:styleId="CommentSubjectChar">
    <w:name w:val="Comment Subject Char"/>
    <w:link w:val="CommentSubject"/>
    <w:rsid w:val="00A6773F"/>
    <w:rPr>
      <w:b/>
      <w:bCs/>
    </w:rPr>
  </w:style>
  <w:style w:type="paragraph" w:styleId="Revision">
    <w:name w:val="Revision"/>
    <w:hidden/>
    <w:uiPriority w:val="99"/>
    <w:semiHidden/>
    <w:rsid w:val="008646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fenvironmen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a4cc065-a4c1-43a8-bb12-d1ff864cb5c8">
      <Terms xmlns="http://schemas.microsoft.com/office/infopath/2007/PartnerControls"/>
    </lcf76f155ced4ddcb4097134ff3c332f>
    <TaxCatchAll xmlns="addf9dbd-ae8a-40a8-8f5e-e90de40517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FC794D099A949BFD1FA3F0A3C9CDC" ma:contentTypeVersion="19" ma:contentTypeDescription="Create a new document." ma:contentTypeScope="" ma:versionID="c5b30678dda6da192a32f7e39d213303">
  <xsd:schema xmlns:xsd="http://www.w3.org/2001/XMLSchema" xmlns:xs="http://www.w3.org/2001/XMLSchema" xmlns:p="http://schemas.microsoft.com/office/2006/metadata/properties" xmlns:ns1="http://schemas.microsoft.com/sharepoint/v3" xmlns:ns2="4a4cc065-a4c1-43a8-bb12-d1ff864cb5c8" xmlns:ns3="addf9dbd-ae8a-40a8-8f5e-e90de40517ae" targetNamespace="http://schemas.microsoft.com/office/2006/metadata/properties" ma:root="true" ma:fieldsID="ee72b7e76c84c868cf013bb3566007ec" ns1:_="" ns2:_="" ns3:_="">
    <xsd:import namespace="http://schemas.microsoft.com/sharepoint/v3"/>
    <xsd:import namespace="4a4cc065-a4c1-43a8-bb12-d1ff864cb5c8"/>
    <xsd:import namespace="addf9dbd-ae8a-40a8-8f5e-e90de405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c065-a4c1-43a8-bb12-d1ff864c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b9c5f40-f9d3-4160-ab04-6fd564e93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9dbd-ae8a-40a8-8f5e-e90de405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8dcfb6-ae7d-49b5-a187-1ea902fc785d}" ma:internalName="TaxCatchAll" ma:showField="CatchAllData" ma:web="addf9dbd-ae8a-40a8-8f5e-e90de4051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0ACE-4BAF-4DC1-8779-2C535965E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CEBC7-561B-459B-BA6B-0FB9493FB3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4cc065-a4c1-43a8-bb12-d1ff864cb5c8"/>
    <ds:schemaRef ds:uri="addf9dbd-ae8a-40a8-8f5e-e90de40517ae"/>
  </ds:schemaRefs>
</ds:datastoreItem>
</file>

<file path=customXml/itemProps3.xml><?xml version="1.0" encoding="utf-8"?>
<ds:datastoreItem xmlns:ds="http://schemas.openxmlformats.org/officeDocument/2006/customXml" ds:itemID="{1D6453DC-7F0C-43C9-97C2-CC5A654B7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cc065-a4c1-43a8-bb12-d1ff864cb5c8"/>
    <ds:schemaRef ds:uri="addf9dbd-ae8a-40a8-8f5e-e90de405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2A77F-A4F4-43AB-8126-A066FBAF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3235</Words>
  <Characters>17369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Underground Stormwater Detention System (USDS)</vt:lpstr>
    </vt:vector>
  </TitlesOfParts>
  <Company>Super-Server</Company>
  <LinksUpToDate>false</LinksUpToDate>
  <CharactersWithSpaces>20563</CharactersWithSpaces>
  <SharedDoc>false</SharedDoc>
  <HLinks>
    <vt:vector size="6" baseType="variant">
      <vt:variant>
        <vt:i4>4718671</vt:i4>
      </vt:variant>
      <vt:variant>
        <vt:i4>0</vt:i4>
      </vt:variant>
      <vt:variant>
        <vt:i4>0</vt:i4>
      </vt:variant>
      <vt:variant>
        <vt:i4>5</vt:i4>
      </vt:variant>
      <vt:variant>
        <vt:lpwstr>http://www.acfenvironmental.com/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Stormwater Detention System (USDS)</dc:title>
  <dc:subject/>
  <dc:creator>Corey Simonpietri</dc:creator>
  <cp:keywords/>
  <dc:description/>
  <cp:lastModifiedBy>Jason Bailey</cp:lastModifiedBy>
  <cp:revision>4</cp:revision>
  <cp:lastPrinted>2015-06-04T15:23:00Z</cp:lastPrinted>
  <dcterms:created xsi:type="dcterms:W3CDTF">2022-06-23T14:11:00Z</dcterms:created>
  <dcterms:modified xsi:type="dcterms:W3CDTF">2022-06-23T14:26:00Z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0x0101000D4FC794D099A949BFD1FA3F0A3C9CDC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26482600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